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ora" w:cs="Lora" w:eastAsia="Lora" w:hAnsi="Lora"/>
          <w:b w:val="1"/>
          <w:bCs w:val="1"/>
          <w:color w:val="0056d6"/>
          <w:sz w:val="30"/>
          <w:szCs w:val="30"/>
        </w:rPr>
      </w:pPr>
      <w:r w:rsidDel="00000000" w:rsidR="00000000" w:rsidRPr="00000000">
        <w:rPr>
          <w:rtl w:val="0"/>
        </w:rPr>
      </w:r>
    </w:p>
    <w:p w:rsidR="00000000" w:rsidDel="00000000" w:rsidP="00000000" w:rsidRDefault="00000000" w:rsidRPr="00000000" w14:paraId="00000002">
      <w:pPr>
        <w:jc w:val="center"/>
        <w:rPr>
          <w:rFonts w:ascii="Lora" w:cs="Lora" w:eastAsia="Lora" w:hAnsi="Lora"/>
          <w:b w:val="1"/>
          <w:bCs w:val="1"/>
          <w:color w:val="0056d6"/>
          <w:sz w:val="30"/>
          <w:szCs w:val="30"/>
        </w:rPr>
      </w:pP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rPr>
      </w:pPr>
      <w:r w:rsidDel="00000000" w:rsidR="00000000" w:rsidRPr="00000000">
        <w:rPr>
          <w:rFonts w:ascii="Lora" w:cs="Lora" w:eastAsia="Lora" w:hAnsi="Lora"/>
          <w:b w:val="1"/>
          <w:bCs w:val="1"/>
          <w:color w:val="0056d6"/>
          <w:sz w:val="30"/>
          <w:szCs w:val="30"/>
          <w:rtl w:val="0"/>
        </w:rPr>
        <w:t xml:space="preserve">The 4 Best Tools for Internal Communications</w:t>
        <w:br w:type="textWrapping"/>
      </w:r>
      <w:r w:rsidDel="00000000" w:rsidR="00000000" w:rsidRPr="00000000">
        <w:rPr>
          <w:rFonts w:ascii="Open Sans" w:cs="Open Sans" w:eastAsia="Open Sans" w:hAnsi="Open Sans"/>
          <w:i w:val="1"/>
          <w:iCs w:val="1"/>
          <w:rtl w:val="0"/>
        </w:rPr>
        <w:t xml:space="preserve">How to audit your comms stack, build one that works for you, and leverage AI to move faster</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rFonts w:ascii="Georgia" w:cs="Georgia" w:eastAsia="Georgia" w:hAnsi="Georgia"/>
          <w:b w:val="1"/>
          <w:bCs w:val="1"/>
          <w:color w:val="0056d6"/>
          <w:sz w:val="30"/>
          <w:szCs w:val="30"/>
        </w:rPr>
      </w:pPr>
      <w:r w:rsidDel="00000000" w:rsidR="00000000" w:rsidRPr="00000000">
        <w:rPr>
          <w:rtl w:val="0"/>
        </w:rPr>
      </w:r>
    </w:p>
    <w:p w:rsidR="00000000" w:rsidDel="00000000" w:rsidP="00000000" w:rsidRDefault="00000000" w:rsidRPr="00000000" w14:paraId="00000007">
      <w:pPr>
        <w:rPr>
          <w:rFonts w:ascii="Lora" w:cs="Lora" w:eastAsia="Lora" w:hAnsi="Lora"/>
          <w:b w:val="1"/>
          <w:bCs w:val="1"/>
          <w:color w:val="0056d6"/>
          <w:sz w:val="30"/>
          <w:szCs w:val="30"/>
        </w:rPr>
      </w:pPr>
      <w:r w:rsidDel="00000000" w:rsidR="00000000" w:rsidRPr="00000000">
        <w:rPr>
          <w:rFonts w:ascii="Lora" w:cs="Lora" w:eastAsia="Lora" w:hAnsi="Lora"/>
          <w:b w:val="1"/>
          <w:bCs w:val="1"/>
          <w:color w:val="0056d6"/>
          <w:sz w:val="30"/>
          <w:szCs w:val="30"/>
          <w:rtl w:val="0"/>
        </w:rPr>
        <w:t xml:space="preserve">Welcome!</w:t>
      </w:r>
    </w:p>
    <w:p w:rsidR="00000000" w:rsidDel="00000000" w:rsidP="00000000" w:rsidRDefault="00000000" w:rsidRPr="00000000" w14:paraId="00000008">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When you're building an internal comms stack, it’s important to remember that the tools themselves </w:t>
      </w:r>
      <w:r w:rsidDel="00000000" w:rsidR="00000000" w:rsidRPr="00000000">
        <w:rPr>
          <w:rFonts w:ascii="Open Sans" w:cs="Open Sans" w:eastAsia="Open Sans" w:hAnsi="Open Sans"/>
          <w:i w:val="1"/>
          <w:iCs w:val="1"/>
          <w:rtl w:val="0"/>
        </w:rPr>
        <w:t xml:space="preserve">aren't</w:t>
      </w:r>
      <w:r w:rsidDel="00000000" w:rsidR="00000000" w:rsidRPr="00000000">
        <w:rPr>
          <w:rFonts w:ascii="Open Sans" w:cs="Open Sans" w:eastAsia="Open Sans" w:hAnsi="Open Sans"/>
          <w:rtl w:val="0"/>
        </w:rPr>
        <w:t xml:space="preserve"> the problem, it’s how you’re using (or underutilizing) them! On paper, you have what you need, but somewhere between all of the tools you’re juggling, the work gets unorganized: Important updates land in the wrong Slack channel, frontline employees miss the message because it only went to inboxes, the intranet has the answers (to literally all the questions), but nobody can actually find them.</w:t>
      </w:r>
    </w:p>
    <w:p w:rsidR="00000000" w:rsidDel="00000000" w:rsidP="00000000" w:rsidRDefault="00000000" w:rsidRPr="00000000" w14:paraId="00000009">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This guide provides a clearer picture of how the tools you have (or are evaluating) work </w:t>
      </w:r>
      <w:r w:rsidDel="00000000" w:rsidR="00000000" w:rsidRPr="00000000">
        <w:rPr>
          <w:rFonts w:ascii="Open Sans" w:cs="Open Sans" w:eastAsia="Open Sans" w:hAnsi="Open Sans"/>
          <w:i w:val="1"/>
          <w:iCs w:val="1"/>
          <w:rtl w:val="0"/>
        </w:rPr>
        <w:t xml:space="preserve">together</w:t>
      </w:r>
      <w:r w:rsidDel="00000000" w:rsidR="00000000" w:rsidRPr="00000000">
        <w:rPr>
          <w:rFonts w:ascii="Open Sans" w:cs="Open Sans" w:eastAsia="Open Sans" w:hAnsi="Open Sans"/>
          <w:rtl w:val="0"/>
        </w:rPr>
        <w:t xml:space="preserve"> — and how to spot the gaps!</w:t>
      </w:r>
    </w:p>
    <w:p w:rsidR="00000000" w:rsidDel="00000000" w:rsidP="00000000" w:rsidRDefault="00000000" w:rsidRPr="00000000" w14:paraId="0000000A">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We'll walk you through:</w:t>
      </w:r>
    </w:p>
    <w:p w:rsidR="00000000" w:rsidDel="00000000" w:rsidP="00000000" w:rsidRDefault="00000000" w:rsidRPr="00000000" w14:paraId="0000000B">
      <w:pPr>
        <w:numPr>
          <w:ilvl w:val="0"/>
          <w:numId w:val="5"/>
        </w:numPr>
        <w:spacing w:after="0" w:afterAutospacing="0" w:befor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The only 4 tools every modern internal comms team needs in 2026</w:t>
      </w:r>
    </w:p>
    <w:p w:rsidR="00000000" w:rsidDel="00000000" w:rsidP="00000000" w:rsidRDefault="00000000" w:rsidRPr="00000000" w14:paraId="0000000C">
      <w:pPr>
        <w:numPr>
          <w:ilvl w:val="0"/>
          <w:numId w:val="5"/>
        </w:numPr>
        <w:spacing w:after="0" w:afterAutospacing="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What each tool's </w:t>
      </w:r>
      <w:r w:rsidDel="00000000" w:rsidR="00000000" w:rsidRPr="00000000">
        <w:rPr>
          <w:rFonts w:ascii="Open Sans" w:cs="Open Sans" w:eastAsia="Open Sans" w:hAnsi="Open Sans"/>
          <w:rtl w:val="0"/>
        </w:rPr>
        <w:t xml:space="preserve">job</w:t>
      </w:r>
      <w:r w:rsidDel="00000000" w:rsidR="00000000" w:rsidRPr="00000000">
        <w:rPr>
          <w:rFonts w:ascii="Open Sans" w:cs="Open Sans" w:eastAsia="Open Sans" w:hAnsi="Open Sans"/>
          <w:rtl w:val="0"/>
        </w:rPr>
        <w:t xml:space="preserve"> is (and how to tell when it's not doing it)</w:t>
      </w:r>
    </w:p>
    <w:p w:rsidR="00000000" w:rsidDel="00000000" w:rsidP="00000000" w:rsidRDefault="00000000" w:rsidRPr="00000000" w14:paraId="0000000D">
      <w:pPr>
        <w:numPr>
          <w:ilvl w:val="0"/>
          <w:numId w:val="5"/>
        </w:numPr>
        <w:spacing w:after="0" w:afterAutospacing="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Specific ways to weave AI into each tool's workflow</w:t>
      </w:r>
    </w:p>
    <w:p w:rsidR="00000000" w:rsidDel="00000000" w:rsidP="00000000" w:rsidRDefault="00000000" w:rsidRPr="00000000" w14:paraId="0000000E">
      <w:pPr>
        <w:numPr>
          <w:ilvl w:val="0"/>
          <w:numId w:val="5"/>
        </w:numPr>
        <w:spacing w:after="0" w:afterAutospacing="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 10-minute audit worksheet to pressure-test your current stack</w:t>
      </w:r>
    </w:p>
    <w:p w:rsidR="00000000" w:rsidDel="00000000" w:rsidP="00000000" w:rsidRDefault="00000000" w:rsidRPr="00000000" w14:paraId="0000000F">
      <w:pPr>
        <w:numPr>
          <w:ilvl w:val="0"/>
          <w:numId w:val="5"/>
        </w:numPr>
        <w:spacing w:after="240" w:before="0" w:beforeAutospacing="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What a connected ecosystem actually looks like in practice</w:t>
      </w:r>
    </w:p>
    <w:p w:rsidR="00000000" w:rsidDel="00000000" w:rsidP="00000000" w:rsidRDefault="00000000" w:rsidRPr="00000000" w14:paraId="00000010">
      <w:pPr>
        <w:spacing w:after="240" w:before="240" w:lineRule="auto"/>
        <w:rPr>
          <w:rFonts w:ascii="Open Sans" w:cs="Open Sans" w:eastAsia="Open Sans" w:hAnsi="Open Sans"/>
        </w:rPr>
      </w:pPr>
      <w:r w:rsidDel="00000000" w:rsidR="00000000" w:rsidRPr="00000000">
        <w:rPr>
          <w:rFonts w:ascii="Open Sans" w:cs="Open Sans" w:eastAsia="Open Sans" w:hAnsi="Open Sans"/>
          <w:rtl w:val="0"/>
        </w:rPr>
        <w:t xml:space="preserve">Let’s dive in!</w:t>
      </w:r>
    </w:p>
    <w:p w:rsidR="00000000" w:rsidDel="00000000" w:rsidP="00000000" w:rsidRDefault="00000000" w:rsidRPr="00000000" w14:paraId="00000011">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rPr>
      </w:pPr>
      <w:r w:rsidDel="00000000" w:rsidR="00000000" w:rsidRPr="00000000">
        <w:rPr>
          <w:rFonts w:ascii="Lora" w:cs="Lora" w:eastAsia="Lora" w:hAnsi="Lora"/>
          <w:b w:val="1"/>
          <w:bCs w:val="1"/>
          <w:color w:val="0056d6"/>
          <w:sz w:val="30"/>
          <w:szCs w:val="30"/>
          <w:rtl w:val="0"/>
        </w:rPr>
        <w:t xml:space="preserve">What a connected internal comms stack looks like</w:t>
        <w:br w:type="textWrapping"/>
      </w:r>
      <w:r w:rsidDel="00000000" w:rsidR="00000000" w:rsidRPr="00000000">
        <w:rPr>
          <w:rFonts w:ascii="Proxima Nova" w:cs="Proxima Nova" w:eastAsia="Proxima Nova" w:hAnsi="Proxima Nova"/>
          <w:rtl w:val="0"/>
        </w:rPr>
        <w:t xml:space="preserve">Here's what changes when your tools actually work together as a system.</w:t>
      </w:r>
    </w:p>
    <w:p w:rsidR="00000000" w:rsidDel="00000000" w:rsidP="00000000" w:rsidRDefault="00000000" w:rsidRPr="00000000" w14:paraId="00000014">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5">
      <w:pPr>
        <w:jc w:val="cente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The moment: </w:t>
        <w:br w:type="textWrapping"/>
        <w:t xml:space="preserve">Your CEO is announcing a major reorg on Wednesday morning. It affects every employee in the company. Some are at desks, some are in warehouses, some are on the road.</w:t>
      </w:r>
    </w:p>
    <w:p w:rsidR="00000000" w:rsidDel="00000000" w:rsidP="00000000" w:rsidRDefault="00000000" w:rsidRPr="00000000" w14:paraId="00000016">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7">
      <w:pP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The disconnected version (where most teams are today):</w:t>
      </w:r>
    </w:p>
    <w:p w:rsidR="00000000" w:rsidDel="00000000" w:rsidP="00000000" w:rsidRDefault="00000000" w:rsidRPr="00000000" w14:paraId="000000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comms lead writes the email in one tool, then copies the text into a Slack post. They ask IT to send an SMS through a separate platform that doesn't sync with the HRIS. Then posts a PDF to the intranet. Three frontline managers don't get the SMS because the list is two months stale. Twelve employees can't find the announcement on the intranet later because nobody linked it. Two weeks later, there's no clear way to measure whether anyone actually read it.</w:t>
      </w:r>
    </w:p>
    <w:p w:rsidR="00000000" w:rsidDel="00000000" w:rsidP="00000000" w:rsidRDefault="00000000" w:rsidRPr="00000000" w14:paraId="00000019">
      <w:pPr>
        <w:rPr>
          <w:rFonts w:ascii="Proxima Nova" w:cs="Proxima Nova" w:eastAsia="Proxima Nova" w:hAnsi="Proxima Nova"/>
          <w:sz w:val="20"/>
          <w:szCs w:val="2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efefef" w:space="0" w:sz="8" w:val="single"/>
              <w:left w:color="efefef" w:space="0" w:sz="8" w:val="single"/>
              <w:bottom w:color="efefef" w:space="0" w:sz="8" w:val="single"/>
              <w:right w:color="efefe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1A">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Total time: 4 hours </w:t>
            </w:r>
          </w:p>
          <w:p w:rsidR="00000000" w:rsidDel="00000000" w:rsidP="00000000" w:rsidRDefault="00000000" w:rsidRPr="00000000" w14:paraId="0000001B">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Total reach: 70% of employees </w:t>
            </w:r>
          </w:p>
          <w:p w:rsidR="00000000" w:rsidDel="00000000" w:rsidP="00000000" w:rsidRDefault="00000000" w:rsidRPr="00000000" w14:paraId="0000001C">
            <w:pPr>
              <w:jc w:val="center"/>
              <w:rPr>
                <w:rFonts w:ascii="Proxima Nova" w:cs="Proxima Nova" w:eastAsia="Proxima Nova" w:hAnsi="Proxima Nova"/>
                <w:sz w:val="18"/>
                <w:szCs w:val="18"/>
              </w:rPr>
            </w:pPr>
            <w:r w:rsidDel="00000000" w:rsidR="00000000" w:rsidRPr="00000000">
              <w:rPr>
                <w:rFonts w:ascii="Proxima Nova" w:cs="Proxima Nova" w:eastAsia="Proxima Nova" w:hAnsi="Proxima Nova"/>
                <w:sz w:val="20"/>
                <w:szCs w:val="20"/>
                <w:rtl w:val="0"/>
              </w:rPr>
              <w:t xml:space="preserve">Total visibility into impact: low</w:t>
            </w:r>
            <w:r w:rsidDel="00000000" w:rsidR="00000000" w:rsidRPr="00000000">
              <w:rPr>
                <w:rtl w:val="0"/>
              </w:rPr>
            </w:r>
          </w:p>
        </w:tc>
      </w:tr>
    </w:tbl>
    <w:p w:rsidR="00000000" w:rsidDel="00000000" w:rsidP="00000000" w:rsidRDefault="00000000" w:rsidRPr="00000000" w14:paraId="0000001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E">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F">
      <w:pPr>
        <w:rPr>
          <w:rFonts w:ascii="Proxima Nova" w:cs="Proxima Nova" w:eastAsia="Proxima Nova" w:hAnsi="Proxima Nova"/>
          <w:b w:val="1"/>
          <w:bCs w:val="1"/>
        </w:rPr>
      </w:pPr>
      <w:r w:rsidDel="00000000" w:rsidR="00000000" w:rsidRPr="00000000">
        <w:rPr>
          <w:rFonts w:ascii="Proxima Nova" w:cs="Proxima Nova" w:eastAsia="Proxima Nova" w:hAnsi="Proxima Nova"/>
          <w:b w:val="1"/>
          <w:bCs w:val="1"/>
          <w:rtl w:val="0"/>
        </w:rPr>
        <w:t xml:space="preserve">The connected version (what an ecosystem makes possible):</w:t>
      </w:r>
    </w:p>
    <w:p w:rsidR="00000000" w:rsidDel="00000000" w:rsidP="00000000" w:rsidRDefault="00000000" w:rsidRPr="00000000" w14:paraId="0000002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comms lead drafts the email </w:t>
      </w:r>
      <w:r w:rsidDel="00000000" w:rsidR="00000000" w:rsidRPr="00000000">
        <w:rPr>
          <w:rFonts w:ascii="Proxima Nova" w:cs="Proxima Nova" w:eastAsia="Proxima Nova" w:hAnsi="Proxima Nova"/>
          <w:i w:val="1"/>
          <w:iCs w:val="1"/>
          <w:rtl w:val="0"/>
        </w:rPr>
        <w:t xml:space="preserve">once</w:t>
      </w:r>
      <w:r w:rsidDel="00000000" w:rsidR="00000000" w:rsidRPr="00000000">
        <w:rPr>
          <w:rFonts w:ascii="Proxima Nova" w:cs="Proxima Nova" w:eastAsia="Proxima Nova" w:hAnsi="Proxima Nova"/>
          <w:rtl w:val="0"/>
        </w:rPr>
        <w:t xml:space="preserve">, with AI helping shape the first pass! From the same workspace, channel-appropriate versions go out for SMS and Slack/Teams with the same message and correct tone for each channel. </w:t>
      </w:r>
    </w:p>
    <w:p w:rsidR="00000000" w:rsidDel="00000000" w:rsidP="00000000" w:rsidRDefault="00000000" w:rsidRPr="00000000" w14:paraId="0000002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Distribution lists are accurate because they sync from the HRIS overnight. The CEO's chief of staff edits alongside the comms lead in real time. The send goes out at 8:00 AM Wednesday: email to all employees, SMS to the distributed workforce, cross-posts to Slack and Teams, an FAQ page automatically populated on the intranet.</w:t>
      </w:r>
    </w:p>
    <w:p w:rsidR="00000000" w:rsidDel="00000000" w:rsidP="00000000" w:rsidRDefault="00000000" w:rsidRPr="00000000" w14:paraId="00000023">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4">
      <w:pPr>
        <w:rPr>
          <w:rFonts w:ascii="Proxima Nova" w:cs="Proxima Nova" w:eastAsia="Proxima Nova" w:hAnsi="Proxima Nova"/>
          <w:sz w:val="24"/>
          <w:szCs w:val="24"/>
        </w:rPr>
      </w:pPr>
      <w:r w:rsidDel="00000000" w:rsidR="00000000" w:rsidRPr="00000000">
        <w:rPr>
          <w:rFonts w:ascii="Proxima Nova" w:cs="Proxima Nova" w:eastAsia="Proxima Nova" w:hAnsi="Proxima Nova"/>
          <w:rtl w:val="0"/>
        </w:rPr>
        <w:t xml:space="preserve">Replies come back via two-way SMS and Slack threads. The analytics dashboard shows open rate, click-through, and reply activity in one view — for the whole campaign, not channel by channel.</w:t>
      </w:r>
      <w:r w:rsidDel="00000000" w:rsidR="00000000" w:rsidRPr="00000000">
        <w:rPr>
          <w:rtl w:val="0"/>
        </w:rPr>
      </w:r>
    </w:p>
    <w:p w:rsidR="00000000" w:rsidDel="00000000" w:rsidP="00000000" w:rsidRDefault="00000000" w:rsidRPr="00000000" w14:paraId="00000025">
      <w:pPr>
        <w:rPr>
          <w:rFonts w:ascii="Proxima Nova" w:cs="Proxima Nova" w:eastAsia="Proxima Nova" w:hAnsi="Proxima Nova"/>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26">
            <w:pPr>
              <w:jc w:val="center"/>
              <w:rPr>
                <w:rFonts w:ascii="Proxima Nova" w:cs="Proxima Nova" w:eastAsia="Proxima Nova" w:hAnsi="Proxima Nova"/>
                <w:sz w:val="20"/>
                <w:szCs w:val="20"/>
              </w:rPr>
            </w:pPr>
            <w:r w:rsidDel="00000000" w:rsidR="00000000" w:rsidRPr="00000000">
              <w:rPr>
                <w:rFonts w:ascii="Arial Unicode MS" w:cs="Arial Unicode MS" w:eastAsia="Arial Unicode MS" w:hAnsi="Arial Unicode MS"/>
                <w:sz w:val="20"/>
                <w:szCs w:val="20"/>
                <w:rtl w:val="0"/>
              </w:rPr>
              <w:t xml:space="preserve"> ✨ Total time: under an hour </w:t>
            </w:r>
          </w:p>
          <w:p w:rsidR="00000000" w:rsidDel="00000000" w:rsidP="00000000" w:rsidRDefault="00000000" w:rsidRPr="00000000" w14:paraId="00000027">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Total reach: every employee, through the channel they actually use</w:t>
            </w:r>
          </w:p>
          <w:p w:rsidR="00000000" w:rsidDel="00000000" w:rsidP="00000000" w:rsidRDefault="00000000" w:rsidRPr="00000000" w14:paraId="00000028">
            <w:pPr>
              <w:jc w:val="center"/>
              <w:rPr>
                <w:rFonts w:ascii="Proxima Nova" w:cs="Proxima Nova" w:eastAsia="Proxima Nova" w:hAnsi="Proxima Nova"/>
                <w:sz w:val="16"/>
                <w:szCs w:val="16"/>
              </w:rPr>
            </w:pPr>
            <w:r w:rsidDel="00000000" w:rsidR="00000000" w:rsidRPr="00000000">
              <w:rPr>
                <w:rFonts w:ascii="Arial Unicode MS" w:cs="Arial Unicode MS" w:eastAsia="Arial Unicode MS" w:hAnsi="Arial Unicode MS"/>
                <w:sz w:val="20"/>
                <w:szCs w:val="20"/>
                <w:rtl w:val="0"/>
              </w:rPr>
              <w:t xml:space="preserve">Total visibility into impact: complete ✨</w:t>
            </w:r>
            <w:r w:rsidDel="00000000" w:rsidR="00000000" w:rsidRPr="00000000">
              <w:rPr>
                <w:rtl w:val="0"/>
              </w:rPr>
            </w:r>
          </w:p>
        </w:tc>
      </w:tr>
    </w:tbl>
    <w:p w:rsidR="00000000" w:rsidDel="00000000" w:rsidP="00000000" w:rsidRDefault="00000000" w:rsidRPr="00000000" w14:paraId="00000029">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2A">
      <w:pPr>
        <w:spacing w:line="240" w:lineRule="auto"/>
        <w:rPr>
          <w:rFonts w:ascii="Open Sans" w:cs="Open Sans" w:eastAsia="Open Sans" w:hAnsi="Open Sans"/>
        </w:rPr>
      </w:pPr>
      <w:r w:rsidDel="00000000" w:rsidR="00000000" w:rsidRPr="00000000">
        <w:rPr>
          <w:rFonts w:ascii="Proxima Nova" w:cs="Proxima Nova" w:eastAsia="Proxima Nova" w:hAnsi="Proxima Nova"/>
          <w:rtl w:val="0"/>
        </w:rPr>
        <w:t xml:space="preserve">The difference isn't the tools! It's that the tools are working as a system, with AI compressing the production work so you can spend the time on strategy and message.</w:t>
      </w:r>
      <w:r w:rsidDel="00000000" w:rsidR="00000000" w:rsidRPr="00000000">
        <w:br w:type="page"/>
      </w:r>
      <w:r w:rsidDel="00000000" w:rsidR="00000000" w:rsidRPr="00000000">
        <w:rPr>
          <w:rtl w:val="0"/>
        </w:rPr>
      </w:r>
    </w:p>
    <w:p w:rsidR="00000000" w:rsidDel="00000000" w:rsidP="00000000" w:rsidRDefault="00000000" w:rsidRPr="00000000" w14:paraId="0000002B">
      <w:pPr>
        <w:rPr>
          <w:rFonts w:ascii="Open Sans" w:cs="Open Sans" w:eastAsia="Open Sans" w:hAnsi="Open Sans"/>
        </w:rPr>
      </w:pPr>
      <w:r w:rsidDel="00000000" w:rsidR="00000000" w:rsidRPr="00000000">
        <w:rPr>
          <w:rFonts w:ascii="Lora" w:cs="Lora" w:eastAsia="Lora" w:hAnsi="Lora"/>
          <w:b w:val="1"/>
          <w:bCs w:val="1"/>
          <w:color w:val="0056d6"/>
          <w:sz w:val="30"/>
          <w:szCs w:val="30"/>
          <w:rtl w:val="0"/>
        </w:rPr>
        <w:t xml:space="preserve">The only 4 tools you need in your internal comms stack</w:t>
      </w:r>
      <w:r w:rsidDel="00000000" w:rsidR="00000000" w:rsidRPr="00000000">
        <w:rPr>
          <w:rtl w:val="0"/>
        </w:rPr>
      </w:r>
    </w:p>
    <w:p w:rsidR="00000000" w:rsidDel="00000000" w:rsidP="00000000" w:rsidRDefault="00000000" w:rsidRPr="00000000" w14:paraId="0000002C">
      <w:pPr>
        <w:rPr>
          <w:rFonts w:ascii="Open Sans" w:cs="Open Sans" w:eastAsia="Open Sans" w:hAnsi="Open Sans"/>
        </w:rPr>
      </w:pPr>
      <w:r w:rsidDel="00000000" w:rsidR="00000000" w:rsidRPr="00000000">
        <w:rPr>
          <w:rFonts w:ascii="Open Sans" w:cs="Open Sans" w:eastAsia="Open Sans" w:hAnsi="Open Sans"/>
          <w:rtl w:val="0"/>
        </w:rPr>
        <w:t xml:space="preserve">A </w:t>
      </w:r>
      <w:r w:rsidDel="00000000" w:rsidR="00000000" w:rsidRPr="00000000">
        <w:rPr>
          <w:rFonts w:ascii="Open Sans" w:cs="Open Sans" w:eastAsia="Open Sans" w:hAnsi="Open Sans"/>
          <w:i w:val="1"/>
          <w:iCs w:val="1"/>
          <w:rtl w:val="0"/>
        </w:rPr>
        <w:t xml:space="preserve">truly modern</w:t>
      </w:r>
      <w:r w:rsidDel="00000000" w:rsidR="00000000" w:rsidRPr="00000000">
        <w:rPr>
          <w:rFonts w:ascii="Open Sans" w:cs="Open Sans" w:eastAsia="Open Sans" w:hAnsi="Open Sans"/>
          <w:rtl w:val="0"/>
        </w:rPr>
        <w:t xml:space="preserve"> internal comms stack comes down to four tools:</w:t>
      </w:r>
    </w:p>
    <w:p w:rsidR="00000000" w:rsidDel="00000000" w:rsidP="00000000" w:rsidRDefault="00000000" w:rsidRPr="00000000" w14:paraId="0000002D">
      <w:pPr>
        <w:spacing w:after="0" w:before="0" w:lineRule="auto"/>
        <w:rPr>
          <w:rFonts w:ascii="Lora" w:cs="Lora" w:eastAsia="Lora" w:hAnsi="Lora"/>
          <w:b w:val="1"/>
          <w:bCs w:val="1"/>
          <w:color w:val="0056d6"/>
          <w:sz w:val="24"/>
          <w:szCs w:val="24"/>
        </w:rPr>
      </w:pPr>
      <w:r w:rsidDel="00000000" w:rsidR="00000000" w:rsidRPr="00000000">
        <w:rPr>
          <w:rtl w:val="0"/>
        </w:rPr>
      </w:r>
    </w:p>
    <w:p w:rsidR="00000000" w:rsidDel="00000000" w:rsidP="00000000" w:rsidRDefault="00000000" w:rsidRPr="00000000" w14:paraId="0000002E">
      <w:pPr>
        <w:spacing w:after="240" w:before="240" w:lineRule="auto"/>
        <w:jc w:val="center"/>
        <w:rPr>
          <w:rFonts w:ascii="Open Sans" w:cs="Open Sans" w:eastAsia="Open Sans" w:hAnsi="Open Sans"/>
        </w:rPr>
      </w:pPr>
      <w:r w:rsidDel="00000000" w:rsidR="00000000" w:rsidRPr="00000000">
        <w:rPr>
          <w:rFonts w:ascii="Lora" w:cs="Lora" w:eastAsia="Lora" w:hAnsi="Lora"/>
          <w:b w:val="1"/>
          <w:bCs w:val="1"/>
          <w:color w:val="0056d6"/>
          <w:sz w:val="24"/>
          <w:szCs w:val="24"/>
          <w:rtl w:val="0"/>
        </w:rPr>
        <w:t xml:space="preserve">1. An internal communications email platform</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rtl w:val="0"/>
        </w:rPr>
        <w:t xml:space="preserve">The system of record, where your most important messages live, get measured, and get sent to the right people automatically.</w:t>
      </w:r>
    </w:p>
    <w:p w:rsidR="00000000" w:rsidDel="00000000" w:rsidP="00000000" w:rsidRDefault="00000000" w:rsidRPr="00000000" w14:paraId="0000002F">
      <w:pPr>
        <w:spacing w:after="240" w:before="240" w:lineRule="auto"/>
        <w:jc w:val="center"/>
        <w:rPr>
          <w:rFonts w:ascii="Open Sans" w:cs="Open Sans" w:eastAsia="Open Sans" w:hAnsi="Open Sans"/>
        </w:rPr>
      </w:pPr>
      <w:r w:rsidDel="00000000" w:rsidR="00000000" w:rsidRPr="00000000">
        <w:rPr>
          <w:rFonts w:ascii="Lora" w:cs="Lora" w:eastAsia="Lora" w:hAnsi="Lora"/>
          <w:b w:val="1"/>
          <w:bCs w:val="1"/>
          <w:color w:val="0056d6"/>
          <w:sz w:val="24"/>
          <w:szCs w:val="24"/>
          <w:rtl w:val="0"/>
        </w:rPr>
        <w:t xml:space="preserve">2. An employee texting platform (SMS)</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rtl w:val="0"/>
        </w:rPr>
        <w:t xml:space="preserve">For the moments that can't wait (like crisis comms, important announcements, and closures) and the employees who aren't at a desk.</w:t>
      </w:r>
    </w:p>
    <w:p w:rsidR="00000000" w:rsidDel="00000000" w:rsidP="00000000" w:rsidRDefault="00000000" w:rsidRPr="00000000" w14:paraId="00000030">
      <w:pPr>
        <w:spacing w:after="240" w:before="240" w:lineRule="auto"/>
        <w:jc w:val="center"/>
        <w:rPr>
          <w:rFonts w:ascii="Open Sans" w:cs="Open Sans" w:eastAsia="Open Sans" w:hAnsi="Open Sans"/>
        </w:rPr>
      </w:pPr>
      <w:r w:rsidDel="00000000" w:rsidR="00000000" w:rsidRPr="00000000">
        <w:rPr>
          <w:rFonts w:ascii="Lora" w:cs="Lora" w:eastAsia="Lora" w:hAnsi="Lora"/>
          <w:b w:val="1"/>
          <w:bCs w:val="1"/>
          <w:color w:val="0056d6"/>
          <w:sz w:val="24"/>
          <w:szCs w:val="24"/>
          <w:rtl w:val="0"/>
        </w:rPr>
        <w:t xml:space="preserve">3. An instant messaging tool</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rtl w:val="0"/>
        </w:rPr>
        <w:t xml:space="preserve">Where day-to-day comms live. Back-and-forth, employee banter, quick questions, and short-lived conversations.</w:t>
      </w:r>
    </w:p>
    <w:p w:rsidR="00000000" w:rsidDel="00000000" w:rsidP="00000000" w:rsidRDefault="00000000" w:rsidRPr="00000000" w14:paraId="00000031">
      <w:pPr>
        <w:spacing w:after="240" w:before="240" w:lineRule="auto"/>
        <w:jc w:val="center"/>
        <w:rPr>
          <w:rFonts w:ascii="Open Sans" w:cs="Open Sans" w:eastAsia="Open Sans" w:hAnsi="Open Sans"/>
        </w:rPr>
      </w:pPr>
      <w:r w:rsidDel="00000000" w:rsidR="00000000" w:rsidRPr="00000000">
        <w:rPr>
          <w:rFonts w:ascii="Lora" w:cs="Lora" w:eastAsia="Lora" w:hAnsi="Lora"/>
          <w:b w:val="1"/>
          <w:bCs w:val="1"/>
          <w:color w:val="0056d6"/>
          <w:sz w:val="24"/>
          <w:szCs w:val="24"/>
          <w:rtl w:val="0"/>
        </w:rPr>
        <w:t xml:space="preserve">4. An intranet or hub</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rtl w:val="0"/>
        </w:rPr>
        <w:t xml:space="preserve">The place things go to be found later. Evergreen resources, FAQs… think of it as your company watercooler.</w:t>
      </w:r>
    </w:p>
    <w:p w:rsidR="00000000" w:rsidDel="00000000" w:rsidP="00000000" w:rsidRDefault="00000000" w:rsidRPr="00000000" w14:paraId="00000032">
      <w:pPr>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rPr>
          <w:rFonts w:ascii="Open Sans" w:cs="Open Sans" w:eastAsia="Open Sans" w:hAnsi="Open Sans"/>
        </w:rPr>
      </w:pPr>
      <w:r w:rsidDel="00000000" w:rsidR="00000000" w:rsidRPr="00000000">
        <w:rPr>
          <w:rFonts w:ascii="Open Sans" w:cs="Open Sans" w:eastAsia="Open Sans" w:hAnsi="Open Sans"/>
          <w:rtl w:val="0"/>
        </w:rPr>
        <w:t xml:space="preserve">The next four pages break down each tool: what it's for, features they should provide, and where AI actually moves the needle.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rFonts w:ascii="Proxima Nova" w:cs="Proxima Nova" w:eastAsia="Proxima Nova" w:hAnsi="Proxima Nova"/>
          <w:sz w:val="20"/>
          <w:szCs w:val="20"/>
        </w:rPr>
      </w:pPr>
      <w:r w:rsidDel="00000000" w:rsidR="00000000" w:rsidRPr="00000000">
        <w:rPr>
          <w:rFonts w:ascii="Lora" w:cs="Lora" w:eastAsia="Lora" w:hAnsi="Lora"/>
          <w:b w:val="1"/>
          <w:bCs w:val="1"/>
          <w:color w:val="0056d6"/>
          <w:sz w:val="24"/>
          <w:szCs w:val="24"/>
          <w:rtl w:val="0"/>
        </w:rPr>
        <w:t xml:space="preserve">1. An internal communications email platform</w:t>
      </w:r>
      <w:r w:rsidDel="00000000" w:rsidR="00000000" w:rsidRPr="00000000">
        <w:rPr>
          <w:rFonts w:ascii="Proxima Nova" w:cs="Proxima Nova" w:eastAsia="Proxima Nova" w:hAnsi="Proxima Nova"/>
          <w:sz w:val="20"/>
          <w:szCs w:val="20"/>
          <w:rtl w:val="0"/>
        </w:rPr>
        <w:br w:type="textWrapping"/>
        <w:t xml:space="preserve">Email is the backbone of your stack. 95% of internal comms teams lead with it for a reason! It's where your most important, must-read messages live, and it's the only channel where you can measure </w:t>
      </w:r>
      <w:r w:rsidDel="00000000" w:rsidR="00000000" w:rsidRPr="00000000">
        <w:rPr>
          <w:rFonts w:ascii="Proxima Nova" w:cs="Proxima Nova" w:eastAsia="Proxima Nova" w:hAnsi="Proxima Nova"/>
          <w:sz w:val="20"/>
          <w:szCs w:val="20"/>
          <w:rtl w:val="0"/>
        </w:rPr>
        <w:t xml:space="preserve">who actually</w:t>
      </w:r>
      <w:r w:rsidDel="00000000" w:rsidR="00000000" w:rsidRPr="00000000">
        <w:rPr>
          <w:rFonts w:ascii="Proxima Nova" w:cs="Proxima Nova" w:eastAsia="Proxima Nova" w:hAnsi="Proxima Nova"/>
          <w:sz w:val="20"/>
          <w:szCs w:val="20"/>
          <w:rtl w:val="0"/>
        </w:rPr>
        <w:t xml:space="preserve"> engaged.</w:t>
      </w:r>
    </w:p>
    <w:p w:rsidR="00000000" w:rsidDel="00000000" w:rsidP="00000000" w:rsidRDefault="00000000" w:rsidRPr="00000000" w14:paraId="00000038">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39">
      <w:pPr>
        <w:spacing w:after="0" w:before="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Your internal email platform should:</w:t>
      </w:r>
    </w:p>
    <w:p w:rsidR="00000000" w:rsidDel="00000000" w:rsidP="00000000" w:rsidRDefault="00000000" w:rsidRPr="00000000" w14:paraId="0000003A">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Sync with your HRIS.</w:t>
      </w:r>
      <w:r w:rsidDel="00000000" w:rsidR="00000000" w:rsidRPr="00000000">
        <w:rPr>
          <w:rFonts w:ascii="Proxima Nova" w:cs="Proxima Nova" w:eastAsia="Proxima Nova" w:hAnsi="Proxima Nova"/>
          <w:sz w:val="20"/>
          <w:szCs w:val="20"/>
          <w:rtl w:val="0"/>
        </w:rPr>
        <w:t xml:space="preserve"> Distribution lists update themselves as people join, leave, or change roles. No more accidentally emailing ex-employees or wondering if you missed the new hires.</w:t>
      </w:r>
    </w:p>
    <w:p w:rsidR="00000000" w:rsidDel="00000000" w:rsidP="00000000" w:rsidRDefault="00000000" w:rsidRPr="00000000" w14:paraId="0000003B">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Give you real analytics on every send.</w:t>
      </w:r>
      <w:r w:rsidDel="00000000" w:rsidR="00000000" w:rsidRPr="00000000">
        <w:rPr>
          <w:rFonts w:ascii="Proxima Nova" w:cs="Proxima Nova" w:eastAsia="Proxima Nova" w:hAnsi="Proxima Nova"/>
          <w:sz w:val="20"/>
          <w:szCs w:val="20"/>
          <w:rtl w:val="0"/>
        </w:rPr>
        <w:t xml:space="preserve"> Open rate, click-through, engagement by segment. You can't improve what you can't see — and you can't make the case for internal comms as a strategic function without proof of impact.</w:t>
      </w:r>
    </w:p>
    <w:p w:rsidR="00000000" w:rsidDel="00000000" w:rsidP="00000000" w:rsidRDefault="00000000" w:rsidRPr="00000000" w14:paraId="0000003C">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Be built for internal audiences, not marketing ones.</w:t>
      </w:r>
      <w:r w:rsidDel="00000000" w:rsidR="00000000" w:rsidRPr="00000000">
        <w:rPr>
          <w:rFonts w:ascii="Proxima Nova" w:cs="Proxima Nova" w:eastAsia="Proxima Nova" w:hAnsi="Proxima Nova"/>
          <w:sz w:val="20"/>
          <w:szCs w:val="20"/>
          <w:rtl w:val="0"/>
        </w:rPr>
        <w:t xml:space="preserve"> That means employees can't unsubscribe, segmentation works the way you actually need it to, and the metrics reflect what matters for internal comms (not lead conversion).</w:t>
      </w:r>
    </w:p>
    <w:p w:rsidR="00000000" w:rsidDel="00000000" w:rsidP="00000000" w:rsidRDefault="00000000" w:rsidRPr="00000000" w14:paraId="0000003D">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Have a real design editor.</w:t>
      </w:r>
      <w:r w:rsidDel="00000000" w:rsidR="00000000" w:rsidRPr="00000000">
        <w:rPr>
          <w:rFonts w:ascii="Proxima Nova" w:cs="Proxima Nova" w:eastAsia="Proxima Nova" w:hAnsi="Proxima Nova"/>
          <w:sz w:val="20"/>
          <w:szCs w:val="20"/>
          <w:rtl w:val="0"/>
        </w:rPr>
        <w:t xml:space="preserve"> Engaging templates, brand consistency, accessibility built in — so you can publish, not just send.</w:t>
      </w:r>
    </w:p>
    <w:p w:rsidR="00000000" w:rsidDel="00000000" w:rsidP="00000000" w:rsidRDefault="00000000" w:rsidRPr="00000000" w14:paraId="0000003E">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Support multi-channel sending from one place.</w:t>
      </w:r>
      <w:r w:rsidDel="00000000" w:rsidR="00000000" w:rsidRPr="00000000">
        <w:rPr>
          <w:rFonts w:ascii="Proxima Nova" w:cs="Proxima Nova" w:eastAsia="Proxima Nova" w:hAnsi="Proxima Nova"/>
          <w:sz w:val="20"/>
          <w:szCs w:val="20"/>
          <w:rtl w:val="0"/>
        </w:rPr>
        <w:t xml:space="preserve"> The same campaign should be able to reach desk workers via email and frontline workers via SMS, with cross-posts to Slack/Teams and your intranet. Otherwise you're re-doing the same work four times.</w:t>
      </w:r>
    </w:p>
    <w:p w:rsidR="00000000" w:rsidDel="00000000" w:rsidP="00000000" w:rsidRDefault="00000000" w:rsidRPr="00000000" w14:paraId="0000003F">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Bake AI into the workflow.</w:t>
      </w:r>
      <w:r w:rsidDel="00000000" w:rsidR="00000000" w:rsidRPr="00000000">
        <w:rPr>
          <w:rFonts w:ascii="Proxima Nova" w:cs="Proxima Nova" w:eastAsia="Proxima Nova" w:hAnsi="Proxima Nova"/>
          <w:sz w:val="20"/>
          <w:szCs w:val="20"/>
          <w:rtl w:val="0"/>
        </w:rPr>
        <w:t xml:space="preserve"> Drafting, personalization, translation, subject line variants — not as a separate tool you context-switch into, but as a co-author inside the editor.</w:t>
      </w:r>
    </w:p>
    <w:p w:rsidR="00000000" w:rsidDel="00000000" w:rsidP="00000000" w:rsidRDefault="00000000" w:rsidRPr="00000000" w14:paraId="00000040">
      <w:pPr>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41">
      <w:pPr>
        <w:spacing w:after="0" w:before="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Internal email best practices:</w:t>
      </w:r>
    </w:p>
    <w:p w:rsidR="00000000" w:rsidDel="00000000" w:rsidP="00000000" w:rsidRDefault="00000000" w:rsidRPr="00000000" w14:paraId="00000042">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Design for the read, not just the send.</w:t>
      </w:r>
      <w:r w:rsidDel="00000000" w:rsidR="00000000" w:rsidRPr="00000000">
        <w:rPr>
          <w:rFonts w:ascii="Proxima Nova" w:cs="Proxima Nova" w:eastAsia="Proxima Nova" w:hAnsi="Proxima Nova"/>
          <w:sz w:val="20"/>
          <w:szCs w:val="20"/>
          <w:rtl w:val="0"/>
        </w:rPr>
        <w:t xml:space="preserve"> Engaging templates, clear hierarchy, real visual structure. Accessibility matters too — our guide on </w:t>
      </w:r>
      <w:hyperlink r:id="rId6">
        <w:r w:rsidDel="00000000" w:rsidR="00000000" w:rsidRPr="00000000">
          <w:rPr>
            <w:rFonts w:ascii="Proxima Nova" w:cs="Proxima Nova" w:eastAsia="Proxima Nova" w:hAnsi="Proxima Nova"/>
            <w:color w:val="1155cc"/>
            <w:sz w:val="20"/>
            <w:szCs w:val="20"/>
            <w:u w:val="single"/>
            <w:rtl w:val="0"/>
          </w:rPr>
          <w:t xml:space="preserve">accessible internal newsletters</w:t>
        </w:r>
      </w:hyperlink>
      <w:r w:rsidDel="00000000" w:rsidR="00000000" w:rsidRPr="00000000">
        <w:rPr>
          <w:rFonts w:ascii="Proxima Nova" w:cs="Proxima Nova" w:eastAsia="Proxima Nova" w:hAnsi="Proxima Nova"/>
          <w:sz w:val="20"/>
          <w:szCs w:val="20"/>
          <w:rtl w:val="0"/>
        </w:rPr>
        <w:t xml:space="preserve"> walks through how to make sure every employee can actually read what you're sending.</w:t>
      </w:r>
    </w:p>
    <w:p w:rsidR="00000000" w:rsidDel="00000000" w:rsidP="00000000" w:rsidRDefault="00000000" w:rsidRPr="00000000" w14:paraId="00000043">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Sync your lists with your HRIS.</w:t>
      </w:r>
      <w:r w:rsidDel="00000000" w:rsidR="00000000" w:rsidRPr="00000000">
        <w:rPr>
          <w:rFonts w:ascii="Proxima Nova" w:cs="Proxima Nova" w:eastAsia="Proxima Nova" w:hAnsi="Proxima Nova"/>
          <w:sz w:val="20"/>
          <w:szCs w:val="20"/>
          <w:rtl w:val="0"/>
        </w:rPr>
        <w:t xml:space="preserve"> Manual list management is the #1 silent failure mode of internal email. If your tool can't sync, you're always sending to ex-employees or missing new hires.</w:t>
      </w:r>
    </w:p>
    <w:p w:rsidR="00000000" w:rsidDel="00000000" w:rsidP="00000000" w:rsidRDefault="00000000" w:rsidRPr="00000000" w14:paraId="00000044">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Use it for more than newsletters.</w:t>
      </w:r>
      <w:r w:rsidDel="00000000" w:rsidR="00000000" w:rsidRPr="00000000">
        <w:rPr>
          <w:rFonts w:ascii="Proxima Nova" w:cs="Proxima Nova" w:eastAsia="Proxima Nova" w:hAnsi="Proxima Nova"/>
          <w:sz w:val="20"/>
          <w:szCs w:val="20"/>
          <w:rtl w:val="0"/>
        </w:rPr>
        <w:t xml:space="preserve"> Onboarding, training reminders, benefits enrollment, manager enablement — email is one of the highest-leverage automation surfaces in your stack. (</w:t>
      </w:r>
      <w:hyperlink r:id="rId7">
        <w:r w:rsidDel="00000000" w:rsidR="00000000" w:rsidRPr="00000000">
          <w:rPr>
            <w:rFonts w:ascii="Proxima Nova" w:cs="Proxima Nova" w:eastAsia="Proxima Nova" w:hAnsi="Proxima Nova"/>
            <w:color w:val="1155cc"/>
            <w:sz w:val="20"/>
            <w:szCs w:val="20"/>
            <w:u w:val="single"/>
            <w:rtl w:val="0"/>
          </w:rPr>
          <w:t xml:space="preserve">Here's a primer on employee onboarding automation</w:t>
        </w:r>
      </w:hyperlink>
      <w:r w:rsidDel="00000000" w:rsidR="00000000" w:rsidRPr="00000000">
        <w:rPr>
          <w:rFonts w:ascii="Proxima Nova" w:cs="Proxima Nova" w:eastAsia="Proxima Nova" w:hAnsi="Proxima Nova"/>
          <w:sz w:val="20"/>
          <w:szCs w:val="20"/>
          <w:rtl w:val="0"/>
        </w:rPr>
        <w:t xml:space="preserve"> if that's a near-term project for you.)</w:t>
      </w:r>
    </w:p>
    <w:p w:rsidR="00000000" w:rsidDel="00000000" w:rsidP="00000000" w:rsidRDefault="00000000" w:rsidRPr="00000000" w14:paraId="00000045">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Treat your email like a publication.</w:t>
      </w:r>
      <w:r w:rsidDel="00000000" w:rsidR="00000000" w:rsidRPr="00000000">
        <w:rPr>
          <w:rFonts w:ascii="Proxima Nova" w:cs="Proxima Nova" w:eastAsia="Proxima Nova" w:hAnsi="Proxima Nova"/>
          <w:sz w:val="20"/>
          <w:szCs w:val="20"/>
          <w:rtl w:val="0"/>
        </w:rPr>
        <w:t xml:space="preserve"> Consistent voice, predictable cadence, a real editorial calendar.</w:t>
      </w:r>
    </w:p>
    <w:p w:rsidR="00000000" w:rsidDel="00000000" w:rsidP="00000000" w:rsidRDefault="00000000" w:rsidRPr="00000000" w14:paraId="00000046">
      <w:pPr>
        <w:spacing w:after="0" w:before="0" w:lineRule="auto"/>
        <w:rPr>
          <w:rFonts w:ascii="Proxima Nova" w:cs="Proxima Nova" w:eastAsia="Proxima Nova" w:hAnsi="Proxima Nova"/>
          <w:sz w:val="20"/>
          <w:szCs w:val="2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47">
            <w:pPr>
              <w:jc w:val="center"/>
              <w:rPr>
                <w:rFonts w:ascii="Proxima Nova" w:cs="Proxima Nova" w:eastAsia="Proxima Nova" w:hAnsi="Proxima Nova"/>
                <w:sz w:val="20"/>
                <w:szCs w:val="20"/>
              </w:rPr>
            </w:pPr>
            <w:r w:rsidDel="00000000" w:rsidR="00000000" w:rsidRPr="00000000">
              <w:rPr>
                <w:rFonts w:ascii="Arial Unicode MS" w:cs="Arial Unicode MS" w:eastAsia="Arial Unicode MS" w:hAnsi="Arial Unicode MS"/>
                <w:sz w:val="20"/>
                <w:szCs w:val="20"/>
                <w:rtl w:val="0"/>
              </w:rPr>
              <w:t xml:space="preserve">✨ AI Tip ✨</w:t>
            </w:r>
          </w:p>
          <w:p w:rsidR="00000000" w:rsidDel="00000000" w:rsidP="00000000" w:rsidRDefault="00000000" w:rsidRPr="00000000" w14:paraId="00000048">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AI has moved from "write an email for me" into actually </w:t>
            </w:r>
            <w:r w:rsidDel="00000000" w:rsidR="00000000" w:rsidRPr="00000000">
              <w:rPr>
                <w:rFonts w:ascii="Proxima Nova" w:cs="Proxima Nova" w:eastAsia="Proxima Nova" w:hAnsi="Proxima Nova"/>
                <w:i w:val="1"/>
                <w:iCs w:val="1"/>
                <w:sz w:val="20"/>
                <w:szCs w:val="20"/>
                <w:rtl w:val="0"/>
              </w:rPr>
              <w:t xml:space="preserve">finishing</w:t>
            </w:r>
            <w:r w:rsidDel="00000000" w:rsidR="00000000" w:rsidRPr="00000000">
              <w:rPr>
                <w:rFonts w:ascii="Proxima Nova" w:cs="Proxima Nova" w:eastAsia="Proxima Nova" w:hAnsi="Proxima Nova"/>
                <w:sz w:val="20"/>
                <w:szCs w:val="20"/>
                <w:rtl w:val="0"/>
              </w:rPr>
              <w:t xml:space="preserve"> the work. Drafting from a one-line brief. Generating subject line variants. Adapting tone for different audiences. Translating into the languages your workforce speaks. Personalizing at scale without you maintaining 12 versions of the same send.</w:t>
            </w:r>
            <w:r w:rsidDel="00000000" w:rsidR="00000000" w:rsidRPr="00000000">
              <w:rPr>
                <w:rtl w:val="0"/>
              </w:rPr>
            </w:r>
          </w:p>
        </w:tc>
      </w:tr>
    </w:tbl>
    <w:p w:rsidR="00000000" w:rsidDel="00000000" w:rsidP="00000000" w:rsidRDefault="00000000" w:rsidRPr="00000000" w14:paraId="00000049">
      <w:pPr>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4A">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more advanced internal comms email platforms now have AI baked into the workflow — not as a separate tool you have to context-switch into, but as a co-author inside the editor.</w:t>
      </w:r>
    </w:p>
    <w:p w:rsidR="00000000" w:rsidDel="00000000" w:rsidP="00000000" w:rsidRDefault="00000000" w:rsidRPr="00000000" w14:paraId="0000004B">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4C">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For a practical look at how teams are using AI in email today, </w:t>
      </w:r>
      <w:hyperlink r:id="rId8">
        <w:r w:rsidDel="00000000" w:rsidR="00000000" w:rsidRPr="00000000">
          <w:rPr>
            <w:rFonts w:ascii="Proxima Nova" w:cs="Proxima Nova" w:eastAsia="Proxima Nova" w:hAnsi="Proxima Nova"/>
            <w:color w:val="1155cc"/>
            <w:sz w:val="20"/>
            <w:szCs w:val="20"/>
            <w:u w:val="single"/>
            <w:rtl w:val="0"/>
          </w:rPr>
          <w:t xml:space="preserve">this round-up of how internal comms teams are actually using AI</w:t>
        </w:r>
      </w:hyperlink>
      <w:r w:rsidDel="00000000" w:rsidR="00000000" w:rsidRPr="00000000">
        <w:rPr>
          <w:rFonts w:ascii="Proxima Nova" w:cs="Proxima Nova" w:eastAsia="Proxima Nova" w:hAnsi="Proxima Nova"/>
          <w:sz w:val="20"/>
          <w:szCs w:val="20"/>
          <w:rtl w:val="0"/>
        </w:rPr>
        <w:t xml:space="preserve"> is the best starting point. (</w:t>
      </w:r>
      <w:hyperlink r:id="rId9">
        <w:r w:rsidDel="00000000" w:rsidR="00000000" w:rsidRPr="00000000">
          <w:rPr>
            <w:rFonts w:ascii="Proxima Nova" w:cs="Proxima Nova" w:eastAsia="Proxima Nova" w:hAnsi="Proxima Nova"/>
            <w:color w:val="1155cc"/>
            <w:sz w:val="20"/>
            <w:szCs w:val="20"/>
            <w:u w:val="single"/>
            <w:rtl w:val="0"/>
          </w:rPr>
          <w:t xml:space="preserve">Practical ways internal communicators can use AI</w:t>
        </w:r>
      </w:hyperlink>
      <w:r w:rsidDel="00000000" w:rsidR="00000000" w:rsidRPr="00000000">
        <w:rPr>
          <w:rFonts w:ascii="Proxima Nova" w:cs="Proxima Nova" w:eastAsia="Proxima Nova" w:hAnsi="Proxima Nova"/>
          <w:sz w:val="20"/>
          <w:szCs w:val="20"/>
          <w:rtl w:val="0"/>
        </w:rPr>
        <w:t xml:space="preserve"> is a good companion read.)</w:t>
      </w:r>
    </w:p>
    <w:p w:rsidR="00000000" w:rsidDel="00000000" w:rsidP="00000000" w:rsidRDefault="00000000" w:rsidRPr="00000000" w14:paraId="0000004D">
      <w:pPr>
        <w:spacing w:after="240" w:before="240" w:lineRule="auto"/>
        <w:rPr>
          <w:rFonts w:ascii="Proxima Nova" w:cs="Proxima Nova" w:eastAsia="Proxima Nova" w:hAnsi="Proxima Nova"/>
          <w:sz w:val="20"/>
          <w:szCs w:val="20"/>
        </w:rPr>
      </w:pPr>
      <w:r w:rsidDel="00000000" w:rsidR="00000000" w:rsidRPr="00000000">
        <w:rPr>
          <w:rFonts w:ascii="Lora" w:cs="Lora" w:eastAsia="Lora" w:hAnsi="Lora"/>
          <w:b w:val="1"/>
          <w:bCs w:val="1"/>
          <w:color w:val="0056d6"/>
          <w:sz w:val="24"/>
          <w:szCs w:val="24"/>
          <w:rtl w:val="0"/>
        </w:rPr>
        <w:t xml:space="preserve">2. An employee texting program (SMS)</w:t>
      </w:r>
      <w:r w:rsidDel="00000000" w:rsidR="00000000" w:rsidRPr="00000000">
        <w:rPr>
          <w:rFonts w:ascii="Lora" w:cs="Lora" w:eastAsia="Lora" w:hAnsi="Lora"/>
          <w:b w:val="1"/>
          <w:bCs w:val="1"/>
          <w:color w:val="0056d6"/>
          <w:rtl w:val="0"/>
        </w:rPr>
        <w:br w:type="textWrapping"/>
      </w:r>
      <w:r w:rsidDel="00000000" w:rsidR="00000000" w:rsidRPr="00000000">
        <w:rPr>
          <w:rFonts w:ascii="Proxima Nova" w:cs="Proxima Nova" w:eastAsia="Proxima Nova" w:hAnsi="Proxima Nova"/>
          <w:sz w:val="20"/>
          <w:szCs w:val="20"/>
          <w:rtl w:val="0"/>
        </w:rPr>
        <w:t xml:space="preserve">SMS is your high-engagement, cut-through channel. Employees are 50% more likely to open a text than an email — and for the portion of your workforce that isn't behind a desk all day, it's often the only channel that reliably reaches them.</w:t>
      </w:r>
    </w:p>
    <w:p w:rsidR="00000000" w:rsidDel="00000000" w:rsidP="00000000" w:rsidRDefault="00000000" w:rsidRPr="00000000" w14:paraId="0000004E">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Your SMS platform should:</w:t>
      </w:r>
    </w:p>
    <w:p w:rsidR="00000000" w:rsidDel="00000000" w:rsidP="00000000" w:rsidRDefault="00000000" w:rsidRPr="00000000" w14:paraId="0000004F">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Sync with your HRIS. </w:t>
      </w:r>
      <w:r w:rsidDel="00000000" w:rsidR="00000000" w:rsidRPr="00000000">
        <w:rPr>
          <w:rFonts w:ascii="Proxima Nova" w:cs="Proxima Nova" w:eastAsia="Proxima Nova" w:hAnsi="Proxima Nova"/>
          <w:sz w:val="20"/>
          <w:szCs w:val="20"/>
          <w:rtl w:val="0"/>
        </w:rPr>
        <w:t xml:space="preserve">Your SMS list has to be accurate when it matters most. An outdated list during an emergency send is a real problem — accuracy isn't a nice-to-have here.</w:t>
      </w:r>
    </w:p>
    <w:p w:rsidR="00000000" w:rsidDel="00000000" w:rsidP="00000000" w:rsidRDefault="00000000" w:rsidRPr="00000000" w14:paraId="00000050">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Support two-way replies. </w:t>
      </w:r>
      <w:r w:rsidDel="00000000" w:rsidR="00000000" w:rsidRPr="00000000">
        <w:rPr>
          <w:rFonts w:ascii="Proxima Nova" w:cs="Proxima Nova" w:eastAsia="Proxima Nova" w:hAnsi="Proxima Nova"/>
          <w:sz w:val="20"/>
          <w:szCs w:val="20"/>
          <w:rtl w:val="0"/>
        </w:rPr>
        <w:t xml:space="preserve">A one-way megaphone works for some moments, but the value compounds when employees can write back: confirming receipt, asking questions, surfacing issues from the field in real time.</w:t>
      </w:r>
    </w:p>
    <w:p w:rsidR="00000000" w:rsidDel="00000000" w:rsidP="00000000" w:rsidRDefault="00000000" w:rsidRPr="00000000" w14:paraId="00000051">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Have predictable pricing. </w:t>
      </w:r>
      <w:r w:rsidDel="00000000" w:rsidR="00000000" w:rsidRPr="00000000">
        <w:rPr>
          <w:rFonts w:ascii="Proxima Nova" w:cs="Proxima Nova" w:eastAsia="Proxima Nova" w:hAnsi="Proxima Nova"/>
          <w:sz w:val="20"/>
          <w:szCs w:val="20"/>
          <w:rtl w:val="0"/>
        </w:rPr>
        <w:t xml:space="preserve">Credit-based models can spiral during a crisis — the exact moment you need to be sending the most. Look for unlimited sending or a flat-rate structure so cost never becomes a reason to hesitate.</w:t>
      </w:r>
    </w:p>
    <w:p w:rsidR="00000000" w:rsidDel="00000000" w:rsidP="00000000" w:rsidRDefault="00000000" w:rsidRPr="00000000" w14:paraId="00000052">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Live alongside your email tool, not in a silo. </w:t>
      </w:r>
      <w:r w:rsidDel="00000000" w:rsidR="00000000" w:rsidRPr="00000000">
        <w:rPr>
          <w:rFonts w:ascii="Proxima Nova" w:cs="Proxima Nova" w:eastAsia="Proxima Nova" w:hAnsi="Proxima Nova"/>
          <w:sz w:val="20"/>
          <w:szCs w:val="20"/>
          <w:rtl w:val="0"/>
        </w:rPr>
        <w:t xml:space="preserve">When SMS and email work from the same workspace, a multi-channel send becomes a single coordinated campaign instead of two parallel workflows you have to keep in sync.</w:t>
      </w:r>
    </w:p>
    <w:p w:rsidR="00000000" w:rsidDel="00000000" w:rsidP="00000000" w:rsidRDefault="00000000" w:rsidRPr="00000000" w14:paraId="00000053">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Provide deliverability and engagement analytics. </w:t>
      </w:r>
      <w:r w:rsidDel="00000000" w:rsidR="00000000" w:rsidRPr="00000000">
        <w:rPr>
          <w:rFonts w:ascii="Proxima Nova" w:cs="Proxima Nova" w:eastAsia="Proxima Nova" w:hAnsi="Proxima Nova"/>
          <w:sz w:val="20"/>
          <w:szCs w:val="20"/>
          <w:rtl w:val="0"/>
        </w:rPr>
        <w:t xml:space="preserve">Opt-outs, click-throughs, delivery success. You need to see what's landing and where employees are dropping off.</w:t>
      </w:r>
    </w:p>
    <w:p w:rsidR="00000000" w:rsidDel="00000000" w:rsidP="00000000" w:rsidRDefault="00000000" w:rsidRPr="00000000" w14:paraId="00000054">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Help you adapt content with AI. </w:t>
      </w:r>
      <w:r w:rsidDel="00000000" w:rsidR="00000000" w:rsidRPr="00000000">
        <w:rPr>
          <w:rFonts w:ascii="Proxima Nova" w:cs="Proxima Nova" w:eastAsia="Proxima Nova" w:hAnsi="Proxima Nova"/>
          <w:sz w:val="20"/>
          <w:szCs w:val="20"/>
          <w:rtl w:val="0"/>
        </w:rPr>
        <w:t xml:space="preserve">Converting a long email into a 160-character SMS that keeps the urgency intact is fiddly when you do it manually. AI makes it a 10-second task — which means the SMS version actually goes out instead of getting skipped.</w:t>
      </w:r>
    </w:p>
    <w:p w:rsidR="00000000" w:rsidDel="00000000" w:rsidP="00000000" w:rsidRDefault="00000000" w:rsidRPr="00000000" w14:paraId="00000055">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56">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SMS best practices:</w:t>
      </w:r>
    </w:p>
    <w:p w:rsidR="00000000" w:rsidDel="00000000" w:rsidP="00000000" w:rsidRDefault="00000000" w:rsidRPr="00000000" w14:paraId="00000057">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Pair SMS with email — don't replace email with it. </w:t>
      </w:r>
      <w:r w:rsidDel="00000000" w:rsidR="00000000" w:rsidRPr="00000000">
        <w:rPr>
          <w:rFonts w:ascii="Proxima Nova" w:cs="Proxima Nova" w:eastAsia="Proxima Nova" w:hAnsi="Proxima Nova"/>
          <w:sz w:val="20"/>
          <w:szCs w:val="20"/>
          <w:rtl w:val="0"/>
        </w:rPr>
        <w:t xml:space="preserve">They do different jobs. Email is the system of record; SMS is the cut-through channel.</w:t>
      </w:r>
    </w:p>
    <w:p w:rsidR="00000000" w:rsidDel="00000000" w:rsidP="00000000" w:rsidRDefault="00000000" w:rsidRPr="00000000" w14:paraId="00000058">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Use it for moments that genuinely can't wait. </w:t>
      </w:r>
      <w:r w:rsidDel="00000000" w:rsidR="00000000" w:rsidRPr="00000000">
        <w:rPr>
          <w:rFonts w:ascii="Proxima Nova" w:cs="Proxima Nova" w:eastAsia="Proxima Nova" w:hAnsi="Proxima Nova"/>
          <w:sz w:val="20"/>
          <w:szCs w:val="20"/>
          <w:rtl w:val="0"/>
        </w:rPr>
        <w:t xml:space="preserve">Office closings, IT outages, safety notifications, HR/benefits deadlines, urgent policy changes. If it can wait until tomorrow's newsletter, it probably should.</w:t>
      </w:r>
    </w:p>
    <w:p w:rsidR="00000000" w:rsidDel="00000000" w:rsidP="00000000" w:rsidRDefault="00000000" w:rsidRPr="00000000" w14:paraId="00000059">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Choose a platform with two-way SMS. </w:t>
      </w:r>
      <w:r w:rsidDel="00000000" w:rsidR="00000000" w:rsidRPr="00000000">
        <w:rPr>
          <w:rFonts w:ascii="Proxima Nova" w:cs="Proxima Nova" w:eastAsia="Proxima Nova" w:hAnsi="Proxima Nova"/>
          <w:sz w:val="20"/>
          <w:szCs w:val="20"/>
          <w:rtl w:val="0"/>
        </w:rPr>
        <w:t xml:space="preserve">Hearing back from frontline employees is where SMS gets really valuable — for confirming receipt, getting questions answered, surfacing concerns from the field.</w:t>
      </w:r>
    </w:p>
    <w:p w:rsidR="00000000" w:rsidDel="00000000" w:rsidP="00000000" w:rsidRDefault="00000000" w:rsidRPr="00000000" w14:paraId="0000005A">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Make sure your lists sync. </w:t>
      </w:r>
      <w:r w:rsidDel="00000000" w:rsidR="00000000" w:rsidRPr="00000000">
        <w:rPr>
          <w:rFonts w:ascii="Proxima Nova" w:cs="Proxima Nova" w:eastAsia="Proxima Nova" w:hAnsi="Proxima Nova"/>
          <w:sz w:val="20"/>
          <w:szCs w:val="20"/>
          <w:rtl w:val="0"/>
        </w:rPr>
        <w:t xml:space="preserve">This matters even more for SMS than email: an outdated SMS list during a safety event is a real problem.</w:t>
      </w:r>
    </w:p>
    <w:p w:rsidR="00000000" w:rsidDel="00000000" w:rsidP="00000000" w:rsidRDefault="00000000" w:rsidRPr="00000000" w14:paraId="0000005B">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5C">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For a deeper walkthrough of how to actually use SMS in your stack (including specific use cases and example sends) our </w:t>
      </w:r>
      <w:hyperlink r:id="rId10">
        <w:r w:rsidDel="00000000" w:rsidR="00000000" w:rsidRPr="00000000">
          <w:rPr>
            <w:rFonts w:ascii="Proxima Nova" w:cs="Proxima Nova" w:eastAsia="Proxima Nova" w:hAnsi="Proxima Nova"/>
            <w:color w:val="1155cc"/>
            <w:sz w:val="20"/>
            <w:szCs w:val="20"/>
            <w:u w:val="single"/>
            <w:rtl w:val="0"/>
          </w:rPr>
          <w:t xml:space="preserve">guide to text messages for employee communications</w:t>
        </w:r>
      </w:hyperlink>
      <w:r w:rsidDel="00000000" w:rsidR="00000000" w:rsidRPr="00000000">
        <w:rPr>
          <w:rFonts w:ascii="Proxima Nova" w:cs="Proxima Nova" w:eastAsia="Proxima Nova" w:hAnsi="Proxima Nova"/>
          <w:sz w:val="20"/>
          <w:szCs w:val="20"/>
          <w:rtl w:val="0"/>
        </w:rPr>
        <w:t xml:space="preserve"> is the place to start.</w:t>
      </w:r>
    </w:p>
    <w:p w:rsidR="00000000" w:rsidDel="00000000" w:rsidP="00000000" w:rsidRDefault="00000000" w:rsidRPr="00000000" w14:paraId="0000005D">
      <w:pPr>
        <w:rPr>
          <w:rFonts w:ascii="Proxima Nova" w:cs="Proxima Nova" w:eastAsia="Proxima Nova" w:hAnsi="Proxima Nova"/>
          <w:sz w:val="20"/>
          <w:szCs w:val="2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5E">
            <w:pPr>
              <w:jc w:val="center"/>
              <w:rPr>
                <w:rFonts w:ascii="Proxima Nova" w:cs="Proxima Nova" w:eastAsia="Proxima Nova" w:hAnsi="Proxima Nova"/>
                <w:sz w:val="20"/>
                <w:szCs w:val="20"/>
              </w:rPr>
            </w:pPr>
            <w:r w:rsidDel="00000000" w:rsidR="00000000" w:rsidRPr="00000000">
              <w:rPr>
                <w:rFonts w:ascii="Arial Unicode MS" w:cs="Arial Unicode MS" w:eastAsia="Arial Unicode MS" w:hAnsi="Arial Unicode MS"/>
                <w:sz w:val="20"/>
                <w:szCs w:val="20"/>
                <w:rtl w:val="0"/>
              </w:rPr>
              <w:t xml:space="preserve">✨ AI Tip ✨</w:t>
            </w:r>
          </w:p>
          <w:p w:rsidR="00000000" w:rsidDel="00000000" w:rsidP="00000000" w:rsidRDefault="00000000" w:rsidRPr="00000000" w14:paraId="0000005F">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The most useful AI workflow on SMS is channel adaptation: taking the long, detailed version of a message (the email) and compressing it into a 160-character SMS that keeps the urgency and tone intact. With our </w:t>
            </w:r>
            <w:hyperlink r:id="rId11">
              <w:r w:rsidDel="00000000" w:rsidR="00000000" w:rsidRPr="00000000">
                <w:rPr>
                  <w:rFonts w:ascii="Proxima Nova" w:cs="Proxima Nova" w:eastAsia="Proxima Nova" w:hAnsi="Proxima Nova"/>
                  <w:color w:val="1155cc"/>
                  <w:sz w:val="20"/>
                  <w:szCs w:val="20"/>
                  <w:u w:val="single"/>
                  <w:rtl w:val="0"/>
                </w:rPr>
                <w:t xml:space="preserve">Message Remixer</w:t>
              </w:r>
            </w:hyperlink>
            <w:r w:rsidDel="00000000" w:rsidR="00000000" w:rsidRPr="00000000">
              <w:rPr>
                <w:rFonts w:ascii="Proxima Nova" w:cs="Proxima Nova" w:eastAsia="Proxima Nova" w:hAnsi="Proxima Nova"/>
                <w:sz w:val="20"/>
                <w:szCs w:val="20"/>
                <w:rtl w:val="0"/>
              </w:rPr>
              <w:t xml:space="preserve">, this takes seconds!</w:t>
            </w:r>
          </w:p>
        </w:tc>
      </w:tr>
    </w:tbl>
    <w:p w:rsidR="00000000" w:rsidDel="00000000" w:rsidP="00000000" w:rsidRDefault="00000000" w:rsidRPr="00000000" w14:paraId="00000060">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61">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 few other AI moves worth piloting: tone adjustment for sensitive topics, auto-translation for multilingual workforces, and using AI to summarize the inbound replies you get back from a two-way send.</w:t>
      </w:r>
    </w:p>
    <w:p w:rsidR="00000000" w:rsidDel="00000000" w:rsidP="00000000" w:rsidRDefault="00000000" w:rsidRPr="00000000" w14:paraId="00000062">
      <w:pPr>
        <w:spacing w:after="240" w:before="240" w:lineRule="auto"/>
        <w:rPr>
          <w:rFonts w:ascii="Proxima Nova" w:cs="Proxima Nova" w:eastAsia="Proxima Nova" w:hAnsi="Proxima Nova"/>
          <w:sz w:val="20"/>
          <w:szCs w:val="20"/>
        </w:rPr>
      </w:pPr>
      <w:r w:rsidDel="00000000" w:rsidR="00000000" w:rsidRPr="00000000">
        <w:rPr>
          <w:rFonts w:ascii="Lora" w:cs="Lora" w:eastAsia="Lora" w:hAnsi="Lora"/>
          <w:b w:val="1"/>
          <w:bCs w:val="1"/>
          <w:color w:val="0056d6"/>
          <w:sz w:val="24"/>
          <w:szCs w:val="24"/>
          <w:rtl w:val="0"/>
        </w:rPr>
        <w:t xml:space="preserve">3. An instant messaging tool</w:t>
      </w:r>
      <w:r w:rsidDel="00000000" w:rsidR="00000000" w:rsidRPr="00000000">
        <w:rPr>
          <w:rFonts w:ascii="Lora" w:cs="Lora" w:eastAsia="Lora" w:hAnsi="Lora"/>
          <w:b w:val="1"/>
          <w:bCs w:val="1"/>
          <w:color w:val="0056d6"/>
          <w:rtl w:val="0"/>
        </w:rPr>
        <w:br w:type="textWrapping"/>
      </w:r>
      <w:r w:rsidDel="00000000" w:rsidR="00000000" w:rsidRPr="00000000">
        <w:rPr>
          <w:rFonts w:ascii="Proxima Nova" w:cs="Proxima Nova" w:eastAsia="Proxima Nova" w:hAnsi="Proxima Nova"/>
          <w:sz w:val="20"/>
          <w:szCs w:val="20"/>
          <w:rtl w:val="0"/>
        </w:rPr>
        <w:t xml:space="preserve">Slack and Teams are the go-to platforms for day-to-day comms within your company. Think back-and-forth conversations, quick questions, real-time collaboration. If a message doesn't need to live past 24 hours and doesn't require a 100% read rate, it belongs here.</w:t>
      </w:r>
    </w:p>
    <w:p w:rsidR="00000000" w:rsidDel="00000000" w:rsidP="00000000" w:rsidRDefault="00000000" w:rsidRPr="00000000" w14:paraId="00000063">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Your instant messaging tool should:</w:t>
      </w:r>
    </w:p>
    <w:p w:rsidR="00000000" w:rsidDel="00000000" w:rsidP="00000000" w:rsidRDefault="00000000" w:rsidRPr="00000000" w14:paraId="00000064">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Be familiar enough to require zero training. </w:t>
      </w:r>
      <w:r w:rsidDel="00000000" w:rsidR="00000000" w:rsidRPr="00000000">
        <w:rPr>
          <w:rFonts w:ascii="Proxima Nova" w:cs="Proxima Nova" w:eastAsia="Proxima Nova" w:hAnsi="Proxima Nova"/>
          <w:sz w:val="20"/>
          <w:szCs w:val="20"/>
          <w:rtl w:val="0"/>
        </w:rPr>
        <w:t xml:space="preserve">Slack and Teams dominate this category for a reason. The right tool here is the one your employees are already comfortable using day-to-day.</w:t>
      </w:r>
    </w:p>
    <w:p w:rsidR="00000000" w:rsidDel="00000000" w:rsidP="00000000" w:rsidRDefault="00000000" w:rsidRPr="00000000" w14:paraId="00000065">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Integrate with your other channels. </w:t>
      </w:r>
      <w:r w:rsidDel="00000000" w:rsidR="00000000" w:rsidRPr="00000000">
        <w:rPr>
          <w:rFonts w:ascii="Proxima Nova" w:cs="Proxima Nova" w:eastAsia="Proxima Nova" w:hAnsi="Proxima Nova"/>
          <w:sz w:val="20"/>
          <w:szCs w:val="20"/>
          <w:rtl w:val="0"/>
        </w:rPr>
        <w:t xml:space="preserve">Important emails should cross-post automatically. Intranet pages should be linkable in a channel. Project management tools should plug in. The more your IM tool talks to the rest of the stack, the less manual copy-pasting your team does.</w:t>
      </w:r>
    </w:p>
    <w:p w:rsidR="00000000" w:rsidDel="00000000" w:rsidP="00000000" w:rsidRDefault="00000000" w:rsidRPr="00000000" w14:paraId="00000066">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Support channel governance. </w:t>
      </w:r>
      <w:r w:rsidDel="00000000" w:rsidR="00000000" w:rsidRPr="00000000">
        <w:rPr>
          <w:rFonts w:ascii="Proxima Nova" w:cs="Proxima Nova" w:eastAsia="Proxima Nova" w:hAnsi="Proxima Nova"/>
          <w:sz w:val="20"/>
          <w:szCs w:val="20"/>
          <w:rtl w:val="0"/>
        </w:rPr>
        <w:t xml:space="preserve">Clear naming conventions, admin controls, the ability to archive stale channels. Without governance, your IM tool becomes the source of chaos instead of the cure for it.</w:t>
      </w:r>
    </w:p>
    <w:p w:rsidR="00000000" w:rsidDel="00000000" w:rsidP="00000000" w:rsidRDefault="00000000" w:rsidRPr="00000000" w14:paraId="00000067">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Offer AI-powered recaps and summaries. </w:t>
      </w:r>
      <w:r w:rsidDel="00000000" w:rsidR="00000000" w:rsidRPr="00000000">
        <w:rPr>
          <w:rFonts w:ascii="Proxima Nova" w:cs="Proxima Nova" w:eastAsia="Proxima Nova" w:hAnsi="Proxima Nova"/>
          <w:sz w:val="20"/>
          <w:szCs w:val="20"/>
          <w:rtl w:val="0"/>
        </w:rPr>
        <w:t xml:space="preserve">Both Slack and Teams have native versions now, and they keep getting better. A 30-minute scroll becomes a 30-second skim — which is the difference between people staying caught up and giving up.</w:t>
      </w:r>
    </w:p>
    <w:p w:rsidR="00000000" w:rsidDel="00000000" w:rsidP="00000000" w:rsidRDefault="00000000" w:rsidRPr="00000000" w14:paraId="00000068">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Allow scheduled sends, bookmarks, and saved drafts.</w:t>
      </w:r>
      <w:r w:rsidDel="00000000" w:rsidR="00000000" w:rsidRPr="00000000">
        <w:rPr>
          <w:rFonts w:ascii="Proxima Nova" w:cs="Proxima Nova" w:eastAsia="Proxima Nova" w:hAnsi="Proxima Nova"/>
          <w:sz w:val="20"/>
          <w:szCs w:val="20"/>
          <w:rtl w:val="0"/>
        </w:rPr>
        <w:t xml:space="preserve"> Small productivity features compound. They also let your comms team batch the work instead of context-switching all day.</w:t>
      </w:r>
    </w:p>
    <w:p w:rsidR="00000000" w:rsidDel="00000000" w:rsidP="00000000" w:rsidRDefault="00000000" w:rsidRPr="00000000" w14:paraId="00000069">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Have a search tool that actually surfaces decisions. </w:t>
      </w:r>
      <w:r w:rsidDel="00000000" w:rsidR="00000000" w:rsidRPr="00000000">
        <w:rPr>
          <w:rFonts w:ascii="Proxima Nova" w:cs="Proxima Nova" w:eastAsia="Proxima Nova" w:hAnsi="Proxima Nova"/>
          <w:sz w:val="20"/>
          <w:szCs w:val="20"/>
          <w:rtl w:val="0"/>
        </w:rPr>
        <w:t xml:space="preserve">A lot of IM tools are great for conversation but terrible for retrieval. The ability to find a decision from three weeks ago without scrolling for 20 minutes matters a lot.</w:t>
      </w:r>
      <w:r w:rsidDel="00000000" w:rsidR="00000000" w:rsidRPr="00000000">
        <w:rPr>
          <w:rtl w:val="0"/>
        </w:rPr>
      </w:r>
    </w:p>
    <w:p w:rsidR="00000000" w:rsidDel="00000000" w:rsidP="00000000" w:rsidRDefault="00000000" w:rsidRPr="00000000" w14:paraId="0000006A">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6B">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Instant messaging best practices:</w:t>
      </w:r>
    </w:p>
    <w:p w:rsidR="00000000" w:rsidDel="00000000" w:rsidP="00000000" w:rsidRDefault="00000000" w:rsidRPr="00000000" w14:paraId="0000006C">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Set clear norms. </w:t>
      </w:r>
      <w:r w:rsidDel="00000000" w:rsidR="00000000" w:rsidRPr="00000000">
        <w:rPr>
          <w:rFonts w:ascii="Proxima Nova" w:cs="Proxima Nova" w:eastAsia="Proxima Nova" w:hAnsi="Proxima Nova"/>
          <w:sz w:val="20"/>
          <w:szCs w:val="20"/>
          <w:rtl w:val="0"/>
        </w:rPr>
        <w:t xml:space="preserve">What's a DM, what's a channel post, what's an @channel-worthy moment. Most "Slack is overwhelming" complaints are actually norms problems.</w:t>
      </w:r>
    </w:p>
    <w:p w:rsidR="00000000" w:rsidDel="00000000" w:rsidP="00000000" w:rsidRDefault="00000000" w:rsidRPr="00000000" w14:paraId="0000006D">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Cross-post your most important emails into Slack/Teams. </w:t>
      </w:r>
      <w:r w:rsidDel="00000000" w:rsidR="00000000" w:rsidRPr="00000000">
        <w:rPr>
          <w:rFonts w:ascii="Proxima Nova" w:cs="Proxima Nova" w:eastAsia="Proxima Nova" w:hAnsi="Proxima Nova"/>
          <w:sz w:val="20"/>
          <w:szCs w:val="20"/>
          <w:rtl w:val="0"/>
        </w:rPr>
        <w:t xml:space="preserve">Frontline conversation should stay in sync with company-wide updates. (</w:t>
      </w:r>
      <w:hyperlink r:id="rId12">
        <w:r w:rsidDel="00000000" w:rsidR="00000000" w:rsidRPr="00000000">
          <w:rPr>
            <w:rFonts w:ascii="Proxima Nova" w:cs="Proxima Nova" w:eastAsia="Proxima Nova" w:hAnsi="Proxima Nova"/>
            <w:color w:val="1155cc"/>
            <w:sz w:val="20"/>
            <w:szCs w:val="20"/>
            <w:u w:val="single"/>
            <w:rtl w:val="0"/>
          </w:rPr>
          <w:t xml:space="preserve">Here's a practical walkthrough on how to send emails to a Slack channel</w:t>
        </w:r>
      </w:hyperlink>
      <w:r w:rsidDel="00000000" w:rsidR="00000000" w:rsidRPr="00000000">
        <w:rPr>
          <w:rFonts w:ascii="Proxima Nova" w:cs="Proxima Nova" w:eastAsia="Proxima Nova" w:hAnsi="Proxima Nova"/>
          <w:sz w:val="20"/>
          <w:szCs w:val="20"/>
          <w:rtl w:val="0"/>
        </w:rPr>
        <w:t xml:space="preserve"> if you haven't set this up yet.)</w:t>
      </w:r>
    </w:p>
    <w:p w:rsidR="00000000" w:rsidDel="00000000" w:rsidP="00000000" w:rsidRDefault="00000000" w:rsidRPr="00000000" w14:paraId="0000006E">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One channel per project. </w:t>
      </w:r>
      <w:r w:rsidDel="00000000" w:rsidR="00000000" w:rsidRPr="00000000">
        <w:rPr>
          <w:rFonts w:ascii="Proxima Nova" w:cs="Proxima Nova" w:eastAsia="Proxima Nova" w:hAnsi="Proxima Nova"/>
          <w:sz w:val="20"/>
          <w:szCs w:val="20"/>
          <w:rtl w:val="0"/>
        </w:rPr>
        <w:t xml:space="preserve">Don't spread project work across five places. Pick the channel, pin the brief, keep the decisions there.</w:t>
      </w:r>
    </w:p>
    <w:p w:rsidR="00000000" w:rsidDel="00000000" w:rsidP="00000000" w:rsidRDefault="00000000" w:rsidRPr="00000000" w14:paraId="0000006F">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Steal the hacks that actually save time. </w:t>
      </w:r>
      <w:r w:rsidDel="00000000" w:rsidR="00000000" w:rsidRPr="00000000">
        <w:rPr>
          <w:rFonts w:ascii="Proxima Nova" w:cs="Proxima Nova" w:eastAsia="Proxima Nova" w:hAnsi="Proxima Nova"/>
          <w:sz w:val="20"/>
          <w:szCs w:val="20"/>
          <w:rtl w:val="0"/>
        </w:rPr>
        <w:t xml:space="preserve">Bookmarks, custom statuses, scheduled sends, saved drafts. (</w:t>
      </w:r>
      <w:hyperlink r:id="rId13">
        <w:r w:rsidDel="00000000" w:rsidR="00000000" w:rsidRPr="00000000">
          <w:rPr>
            <w:rFonts w:ascii="Proxima Nova" w:cs="Proxima Nova" w:eastAsia="Proxima Nova" w:hAnsi="Proxima Nova"/>
            <w:color w:val="1155cc"/>
            <w:sz w:val="20"/>
            <w:szCs w:val="20"/>
            <w:u w:val="single"/>
            <w:rtl w:val="0"/>
          </w:rPr>
          <w:t xml:space="preserve">Our favorite Slack hacks and tips</w:t>
        </w:r>
      </w:hyperlink>
      <w:r w:rsidDel="00000000" w:rsidR="00000000" w:rsidRPr="00000000">
        <w:rPr>
          <w:rFonts w:ascii="Proxima Nova" w:cs="Proxima Nova" w:eastAsia="Proxima Nova" w:hAnsi="Proxima Nova"/>
          <w:sz w:val="20"/>
          <w:szCs w:val="20"/>
          <w:rtl w:val="0"/>
        </w:rPr>
        <w:t xml:space="preserve"> </w:t>
      </w:r>
      <w:r w:rsidDel="00000000" w:rsidR="00000000" w:rsidRPr="00000000">
        <w:rPr>
          <w:rFonts w:ascii="Proxima Nova" w:cs="Proxima Nova" w:eastAsia="Proxima Nova" w:hAnsi="Proxima Nova"/>
          <w:sz w:val="20"/>
          <w:szCs w:val="20"/>
          <w:rtl w:val="0"/>
        </w:rPr>
        <w:t xml:space="preserve">is a</w:t>
      </w:r>
      <w:r w:rsidDel="00000000" w:rsidR="00000000" w:rsidRPr="00000000">
        <w:rPr>
          <w:rFonts w:ascii="Proxima Nova" w:cs="Proxima Nova" w:eastAsia="Proxima Nova" w:hAnsi="Proxima Nova"/>
          <w:sz w:val="20"/>
          <w:szCs w:val="20"/>
          <w:rtl w:val="0"/>
        </w:rPr>
        <w:t xml:space="preserve"> quick read worth bookmarking.)</w:t>
      </w:r>
    </w:p>
    <w:p w:rsidR="00000000" w:rsidDel="00000000" w:rsidP="00000000" w:rsidRDefault="00000000" w:rsidRPr="00000000" w14:paraId="00000070">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71">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For a deeper walkthrough of how to actually use SMS in your stack (including specific use cases and example sends) our </w:t>
      </w:r>
      <w:hyperlink r:id="rId14">
        <w:r w:rsidDel="00000000" w:rsidR="00000000" w:rsidRPr="00000000">
          <w:rPr>
            <w:rFonts w:ascii="Proxima Nova" w:cs="Proxima Nova" w:eastAsia="Proxima Nova" w:hAnsi="Proxima Nova"/>
            <w:color w:val="1155cc"/>
            <w:sz w:val="20"/>
            <w:szCs w:val="20"/>
            <w:u w:val="single"/>
            <w:rtl w:val="0"/>
          </w:rPr>
          <w:t xml:space="preserve">guide to text messages for employee communications</w:t>
        </w:r>
      </w:hyperlink>
      <w:r w:rsidDel="00000000" w:rsidR="00000000" w:rsidRPr="00000000">
        <w:rPr>
          <w:rFonts w:ascii="Proxima Nova" w:cs="Proxima Nova" w:eastAsia="Proxima Nova" w:hAnsi="Proxima Nova"/>
          <w:sz w:val="20"/>
          <w:szCs w:val="20"/>
          <w:rtl w:val="0"/>
        </w:rPr>
        <w:t xml:space="preserve"> is the place to start.</w:t>
      </w:r>
    </w:p>
    <w:p w:rsidR="00000000" w:rsidDel="00000000" w:rsidP="00000000" w:rsidRDefault="00000000" w:rsidRPr="00000000" w14:paraId="00000072">
      <w:pPr>
        <w:rPr>
          <w:rFonts w:ascii="Proxima Nova" w:cs="Proxima Nova" w:eastAsia="Proxima Nova" w:hAnsi="Proxima Nova"/>
          <w:sz w:val="20"/>
          <w:szCs w:val="2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73">
            <w:pPr>
              <w:jc w:val="center"/>
              <w:rPr>
                <w:rFonts w:ascii="Proxima Nova" w:cs="Proxima Nova" w:eastAsia="Proxima Nova" w:hAnsi="Proxima Nova"/>
                <w:sz w:val="20"/>
                <w:szCs w:val="20"/>
              </w:rPr>
            </w:pPr>
            <w:r w:rsidDel="00000000" w:rsidR="00000000" w:rsidRPr="00000000">
              <w:rPr>
                <w:rFonts w:ascii="Arial Unicode MS" w:cs="Arial Unicode MS" w:eastAsia="Arial Unicode MS" w:hAnsi="Arial Unicode MS"/>
                <w:sz w:val="20"/>
                <w:szCs w:val="20"/>
                <w:rtl w:val="0"/>
              </w:rPr>
              <w:t xml:space="preserve">✨ AI Tip ✨</w:t>
            </w:r>
          </w:p>
          <w:p w:rsidR="00000000" w:rsidDel="00000000" w:rsidP="00000000" w:rsidRDefault="00000000" w:rsidRPr="00000000" w14:paraId="00000074">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Sync connectors between your instant messaging tool and your AI platform for cross-referencing. This can look like linking your Slack to your Claude Cowork and prompting it to give you a summary of all the comms requests found in your direct messages and channels from the week. Go one step further and schedule the task to run every Friday at 9am, so you can end your week strong!</w:t>
            </w:r>
          </w:p>
        </w:tc>
      </w:tr>
    </w:tbl>
    <w:p w:rsidR="00000000" w:rsidDel="00000000" w:rsidP="00000000" w:rsidRDefault="00000000" w:rsidRPr="00000000" w14:paraId="00000075">
      <w:pPr>
        <w:rPr>
          <w:rFonts w:ascii="Lora" w:cs="Lora" w:eastAsia="Lora" w:hAnsi="Lora"/>
          <w:b w:val="1"/>
          <w:bCs w:val="1"/>
          <w:color w:val="0056d6"/>
        </w:rPr>
      </w:pPr>
      <w:r w:rsidDel="00000000" w:rsidR="00000000" w:rsidRPr="00000000">
        <w:rPr>
          <w:rtl w:val="0"/>
        </w:rPr>
      </w:r>
    </w:p>
    <w:p w:rsidR="00000000" w:rsidDel="00000000" w:rsidP="00000000" w:rsidRDefault="00000000" w:rsidRPr="00000000" w14:paraId="00000076">
      <w:pPr>
        <w:rPr>
          <w:rFonts w:ascii="Lora" w:cs="Lora" w:eastAsia="Lora" w:hAnsi="Lora"/>
          <w:b w:val="1"/>
          <w:bCs w:val="1"/>
          <w:color w:val="0056d6"/>
        </w:rPr>
      </w:pPr>
      <w:r w:rsidDel="00000000" w:rsidR="00000000" w:rsidRPr="00000000">
        <w:rPr>
          <w:rtl w:val="0"/>
        </w:rPr>
      </w:r>
    </w:p>
    <w:p w:rsidR="00000000" w:rsidDel="00000000" w:rsidP="00000000" w:rsidRDefault="00000000" w:rsidRPr="00000000" w14:paraId="00000077">
      <w:pPr>
        <w:spacing w:after="240" w:before="240" w:lineRule="auto"/>
        <w:rPr>
          <w:rFonts w:ascii="Proxima Nova" w:cs="Proxima Nova" w:eastAsia="Proxima Nova" w:hAnsi="Proxima Nova"/>
          <w:sz w:val="20"/>
          <w:szCs w:val="20"/>
        </w:rPr>
      </w:pPr>
      <w:r w:rsidDel="00000000" w:rsidR="00000000" w:rsidRPr="00000000">
        <w:rPr>
          <w:rFonts w:ascii="Lora" w:cs="Lora" w:eastAsia="Lora" w:hAnsi="Lora"/>
          <w:b w:val="1"/>
          <w:bCs w:val="1"/>
          <w:color w:val="0056d6"/>
          <w:sz w:val="24"/>
          <w:szCs w:val="24"/>
          <w:rtl w:val="0"/>
        </w:rPr>
        <w:t xml:space="preserve">4. An intranet or hub</w:t>
      </w:r>
      <w:r w:rsidDel="00000000" w:rsidR="00000000" w:rsidRPr="00000000">
        <w:rPr>
          <w:rFonts w:ascii="Lora" w:cs="Lora" w:eastAsia="Lora" w:hAnsi="Lora"/>
          <w:b w:val="1"/>
          <w:bCs w:val="1"/>
          <w:color w:val="0056d6"/>
          <w:rtl w:val="0"/>
        </w:rPr>
        <w:br w:type="textWrapping"/>
      </w:r>
      <w:r w:rsidDel="00000000" w:rsidR="00000000" w:rsidRPr="00000000">
        <w:rPr>
          <w:rFonts w:ascii="Proxima Nova" w:cs="Proxima Nova" w:eastAsia="Proxima Nova" w:hAnsi="Proxima Nova"/>
          <w:sz w:val="20"/>
          <w:szCs w:val="20"/>
          <w:rtl w:val="0"/>
        </w:rPr>
        <w:t xml:space="preserve">Slack and Teams are the go-to platforms for day-to-day comms within your company. Think back-and-forth conversations, quick questions, real-time collaboration. If a message doesn't need to live past 24 hours and doesn't require a 100% read rate, it belongs here.</w:t>
      </w:r>
    </w:p>
    <w:p w:rsidR="00000000" w:rsidDel="00000000" w:rsidP="00000000" w:rsidRDefault="00000000" w:rsidRPr="00000000" w14:paraId="00000078">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Your intranet or hub should:</w:t>
      </w:r>
    </w:p>
    <w:p w:rsidR="00000000" w:rsidDel="00000000" w:rsidP="00000000" w:rsidRDefault="00000000" w:rsidRPr="00000000" w14:paraId="00000079">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Have a search function that actually works. </w:t>
      </w:r>
      <w:r w:rsidDel="00000000" w:rsidR="00000000" w:rsidRPr="00000000">
        <w:rPr>
          <w:rFonts w:ascii="Proxima Nova" w:cs="Proxima Nova" w:eastAsia="Proxima Nova" w:hAnsi="Proxima Nova"/>
          <w:sz w:val="20"/>
          <w:szCs w:val="20"/>
          <w:rtl w:val="0"/>
        </w:rPr>
        <w:t xml:space="preserve">This is the #1 failure mode of intranets — and AI-powered search is finally making it possible to fix. If employees can't find what they need in two clicks, they'll stop trying (and your team will keep getting the same questions on repeat).</w:t>
      </w:r>
    </w:p>
    <w:p w:rsidR="00000000" w:rsidDel="00000000" w:rsidP="00000000" w:rsidRDefault="00000000" w:rsidRPr="00000000" w14:paraId="0000007A">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Connect to your other channels. </w:t>
      </w:r>
      <w:r w:rsidDel="00000000" w:rsidR="00000000" w:rsidRPr="00000000">
        <w:rPr>
          <w:rFonts w:ascii="Proxima Nova" w:cs="Proxima Nova" w:eastAsia="Proxima Nova" w:hAnsi="Proxima Nova"/>
          <w:sz w:val="20"/>
          <w:szCs w:val="20"/>
          <w:rtl w:val="0"/>
        </w:rPr>
        <w:t xml:space="preserve">Important emails should land on the intranet automatically as evergreen reference. Otherwise you're recreating content — or worse, the intranet falls out of date because nobody's syncing the latest news to it.</w:t>
      </w:r>
    </w:p>
    <w:p w:rsidR="00000000" w:rsidDel="00000000" w:rsidP="00000000" w:rsidRDefault="00000000" w:rsidRPr="00000000" w14:paraId="0000007B">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Show you usage analytics. </w:t>
      </w:r>
      <w:r w:rsidDel="00000000" w:rsidR="00000000" w:rsidRPr="00000000">
        <w:rPr>
          <w:rFonts w:ascii="Proxima Nova" w:cs="Proxima Nova" w:eastAsia="Proxima Nova" w:hAnsi="Proxima Nova"/>
          <w:sz w:val="20"/>
          <w:szCs w:val="20"/>
          <w:rtl w:val="0"/>
        </w:rPr>
        <w:t xml:space="preserve">What pages are getting read? Which ones haven't been touched in a year? You can't curate what you can't see, and analytics turn the intranet from a storage closet into a living resource.</w:t>
      </w:r>
    </w:p>
    <w:p w:rsidR="00000000" w:rsidDel="00000000" w:rsidP="00000000" w:rsidRDefault="00000000" w:rsidRPr="00000000" w14:paraId="0000007C">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Be easy to update. </w:t>
      </w:r>
      <w:r w:rsidDel="00000000" w:rsidR="00000000" w:rsidRPr="00000000">
        <w:rPr>
          <w:rFonts w:ascii="Proxima Nova" w:cs="Proxima Nova" w:eastAsia="Proxima Nova" w:hAnsi="Proxima Nova"/>
          <w:sz w:val="20"/>
          <w:szCs w:val="20"/>
          <w:rtl w:val="0"/>
        </w:rPr>
        <w:t xml:space="preserve">If publishing a new page requires a ticket to IT, your intranet will go stale fast. Self-serve publishing for the right roles is non-negotiable.</w:t>
      </w:r>
    </w:p>
    <w:p w:rsidR="00000000" w:rsidDel="00000000" w:rsidP="00000000" w:rsidRDefault="00000000" w:rsidRPr="00000000" w14:paraId="0000007D">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Support permissions and role-based content.</w:t>
      </w:r>
      <w:r w:rsidDel="00000000" w:rsidR="00000000" w:rsidRPr="00000000">
        <w:rPr>
          <w:rFonts w:ascii="Proxima Nova" w:cs="Proxima Nova" w:eastAsia="Proxima Nova" w:hAnsi="Proxima Nova"/>
          <w:sz w:val="20"/>
          <w:szCs w:val="20"/>
          <w:rtl w:val="0"/>
        </w:rPr>
        <w:t xml:space="preserve"> Not every page is for every employee. Look for the ability to serve the right content to the right audience — by department, location, or role.</w:t>
      </w:r>
    </w:p>
    <w:p w:rsidR="00000000" w:rsidDel="00000000" w:rsidP="00000000" w:rsidRDefault="00000000" w:rsidRPr="00000000" w14:paraId="0000007E">
      <w:pPr>
        <w:numPr>
          <w:ilvl w:val="0"/>
          <w:numId w:val="1"/>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Lean on AI for both sides — search and publishing. </w:t>
      </w:r>
      <w:r w:rsidDel="00000000" w:rsidR="00000000" w:rsidRPr="00000000">
        <w:rPr>
          <w:rFonts w:ascii="Proxima Nova" w:cs="Proxima Nova" w:eastAsia="Proxima Nova" w:hAnsi="Proxima Nova"/>
          <w:sz w:val="20"/>
          <w:szCs w:val="20"/>
          <w:rtl w:val="0"/>
        </w:rPr>
        <w:t xml:space="preserve">Natural-language search for employees who just want an answer. AI-generated FAQ updates pulled from emails you've already sent, so your evergreen content stays in sync with your active comms.</w:t>
      </w:r>
    </w:p>
    <w:p w:rsidR="00000000" w:rsidDel="00000000" w:rsidP="00000000" w:rsidRDefault="00000000" w:rsidRPr="00000000" w14:paraId="0000007F">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80">
      <w:pPr>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Intranet best practices:</w:t>
      </w:r>
    </w:p>
    <w:p w:rsidR="00000000" w:rsidDel="00000000" w:rsidP="00000000" w:rsidRDefault="00000000" w:rsidRPr="00000000" w14:paraId="00000081">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Treat the intranet as the reference layer. </w:t>
      </w:r>
      <w:r w:rsidDel="00000000" w:rsidR="00000000" w:rsidRPr="00000000">
        <w:rPr>
          <w:rFonts w:ascii="Proxima Nova" w:cs="Proxima Nova" w:eastAsia="Proxima Nova" w:hAnsi="Proxima Nova"/>
          <w:sz w:val="20"/>
          <w:szCs w:val="20"/>
          <w:rtl w:val="0"/>
        </w:rPr>
        <w:t xml:space="preserve">It's not where breaking news lives. It's where the answers go after the news has been sent. Push channels (email, SMS) bring attention; the intranet holds the detail.</w:t>
      </w:r>
    </w:p>
    <w:p w:rsidR="00000000" w:rsidDel="00000000" w:rsidP="00000000" w:rsidRDefault="00000000" w:rsidRPr="00000000" w14:paraId="00000082">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Connect it to your other channels. </w:t>
      </w:r>
      <w:r w:rsidDel="00000000" w:rsidR="00000000" w:rsidRPr="00000000">
        <w:rPr>
          <w:rFonts w:ascii="Proxima Nova" w:cs="Proxima Nova" w:eastAsia="Proxima Nova" w:hAnsi="Proxima Nova"/>
          <w:sz w:val="20"/>
          <w:szCs w:val="20"/>
          <w:rtl w:val="0"/>
        </w:rPr>
        <w:t xml:space="preserve">Important emails should land on the intranet automatically as evergreen reference. Otherwise you're recreating content.</w:t>
      </w:r>
    </w:p>
    <w:p w:rsidR="00000000" w:rsidDel="00000000" w:rsidP="00000000" w:rsidRDefault="00000000" w:rsidRPr="00000000" w14:paraId="00000083">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Audit it quarterly. </w:t>
      </w:r>
      <w:r w:rsidDel="00000000" w:rsidR="00000000" w:rsidRPr="00000000">
        <w:rPr>
          <w:rFonts w:ascii="Proxima Nova" w:cs="Proxima Nova" w:eastAsia="Proxima Nova" w:hAnsi="Proxima Nova"/>
          <w:sz w:val="20"/>
          <w:szCs w:val="20"/>
          <w:rtl w:val="0"/>
        </w:rPr>
        <w:t xml:space="preserve">Archive what's stale. Promote what's actually useful. Treat your intranet like a garden, not a storage closet.</w:t>
      </w:r>
    </w:p>
    <w:p w:rsidR="00000000" w:rsidDel="00000000" w:rsidP="00000000" w:rsidRDefault="00000000" w:rsidRPr="00000000" w14:paraId="00000084">
      <w:pPr>
        <w:numPr>
          <w:ilvl w:val="0"/>
          <w:numId w:val="4"/>
        </w:numPr>
        <w:ind w:left="720" w:hanging="360"/>
        <w:rPr>
          <w:sz w:val="20"/>
          <w:szCs w:val="20"/>
        </w:rPr>
      </w:pPr>
      <w:r w:rsidDel="00000000" w:rsidR="00000000" w:rsidRPr="00000000">
        <w:rPr>
          <w:rFonts w:ascii="Proxima Nova" w:cs="Proxima Nova" w:eastAsia="Proxima Nova" w:hAnsi="Proxima Nova"/>
          <w:b w:val="1"/>
          <w:bCs w:val="1"/>
          <w:sz w:val="20"/>
          <w:szCs w:val="20"/>
          <w:rtl w:val="0"/>
        </w:rPr>
        <w:t xml:space="preserve">Invest in the basics — even the name matters.</w:t>
      </w:r>
      <w:r w:rsidDel="00000000" w:rsidR="00000000" w:rsidRPr="00000000">
        <w:rPr>
          <w:rFonts w:ascii="Proxima Nova" w:cs="Proxima Nova" w:eastAsia="Proxima Nova" w:hAnsi="Proxima Nova"/>
          <w:sz w:val="20"/>
          <w:szCs w:val="20"/>
          <w:rtl w:val="0"/>
        </w:rPr>
        <w:t xml:space="preserve"> A good intranet name signals the intent. (</w:t>
      </w:r>
      <w:hyperlink r:id="rId15">
        <w:r w:rsidDel="00000000" w:rsidR="00000000" w:rsidRPr="00000000">
          <w:rPr>
            <w:rFonts w:ascii="Proxima Nova" w:cs="Proxima Nova" w:eastAsia="Proxima Nova" w:hAnsi="Proxima Nova"/>
            <w:color w:val="1155cc"/>
            <w:sz w:val="20"/>
            <w:szCs w:val="20"/>
            <w:u w:val="single"/>
            <w:rtl w:val="0"/>
          </w:rPr>
          <w:t xml:space="preserve">Our blog on intranet names, best practices, and examples</w:t>
        </w:r>
      </w:hyperlink>
      <w:r w:rsidDel="00000000" w:rsidR="00000000" w:rsidRPr="00000000">
        <w:rPr>
          <w:rFonts w:ascii="Proxima Nova" w:cs="Proxima Nova" w:eastAsia="Proxima Nova" w:hAnsi="Proxima Nova"/>
          <w:sz w:val="20"/>
          <w:szCs w:val="20"/>
          <w:rtl w:val="0"/>
        </w:rPr>
        <w:t xml:space="preserve"> is a good starting point if you're (re)launching one.)</w:t>
      </w:r>
    </w:p>
    <w:p w:rsidR="00000000" w:rsidDel="00000000" w:rsidP="00000000" w:rsidRDefault="00000000" w:rsidRPr="00000000" w14:paraId="00000085">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86">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For a deeper walkthrough of how to actually use SMS in your stack (including specific use cases and example sends) our </w:t>
      </w:r>
      <w:hyperlink r:id="rId16">
        <w:r w:rsidDel="00000000" w:rsidR="00000000" w:rsidRPr="00000000">
          <w:rPr>
            <w:rFonts w:ascii="Proxima Nova" w:cs="Proxima Nova" w:eastAsia="Proxima Nova" w:hAnsi="Proxima Nova"/>
            <w:color w:val="1155cc"/>
            <w:sz w:val="20"/>
            <w:szCs w:val="20"/>
            <w:u w:val="single"/>
            <w:rtl w:val="0"/>
          </w:rPr>
          <w:t xml:space="preserve">guide to text messages for employee communications</w:t>
        </w:r>
      </w:hyperlink>
      <w:r w:rsidDel="00000000" w:rsidR="00000000" w:rsidRPr="00000000">
        <w:rPr>
          <w:rFonts w:ascii="Proxima Nova" w:cs="Proxima Nova" w:eastAsia="Proxima Nova" w:hAnsi="Proxima Nova"/>
          <w:sz w:val="20"/>
          <w:szCs w:val="20"/>
          <w:rtl w:val="0"/>
        </w:rPr>
        <w:t xml:space="preserve"> is the place to start.</w:t>
      </w:r>
    </w:p>
    <w:p w:rsidR="00000000" w:rsidDel="00000000" w:rsidP="00000000" w:rsidRDefault="00000000" w:rsidRPr="00000000" w14:paraId="00000087">
      <w:pPr>
        <w:rPr>
          <w:rFonts w:ascii="Proxima Nova" w:cs="Proxima Nova" w:eastAsia="Proxima Nova" w:hAnsi="Proxima Nova"/>
          <w:sz w:val="20"/>
          <w:szCs w:val="20"/>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88">
            <w:pPr>
              <w:jc w:val="center"/>
              <w:rPr>
                <w:rFonts w:ascii="Proxima Nova" w:cs="Proxima Nova" w:eastAsia="Proxima Nova" w:hAnsi="Proxima Nova"/>
                <w:sz w:val="20"/>
                <w:szCs w:val="20"/>
              </w:rPr>
            </w:pPr>
            <w:r w:rsidDel="00000000" w:rsidR="00000000" w:rsidRPr="00000000">
              <w:rPr>
                <w:rFonts w:ascii="Arial Unicode MS" w:cs="Arial Unicode MS" w:eastAsia="Arial Unicode MS" w:hAnsi="Arial Unicode MS"/>
                <w:sz w:val="20"/>
                <w:szCs w:val="20"/>
                <w:rtl w:val="0"/>
              </w:rPr>
              <w:t xml:space="preserve">✨ AI Tip ✨</w:t>
            </w:r>
          </w:p>
          <w:p w:rsidR="00000000" w:rsidDel="00000000" w:rsidP="00000000" w:rsidRDefault="00000000" w:rsidRPr="00000000" w14:paraId="00000089">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Use AI to auto-generate FAQ entries from emails you've already sent. The email goes out, then the FAQ updates itself! Same for translating evergreen content into the languages your workforce uses.</w:t>
            </w:r>
          </w:p>
        </w:tc>
      </w:tr>
    </w:tbl>
    <w:p w:rsidR="00000000" w:rsidDel="00000000" w:rsidP="00000000" w:rsidRDefault="00000000" w:rsidRPr="00000000" w14:paraId="0000008A">
      <w:pPr>
        <w:rPr>
          <w:rFonts w:ascii="Lora" w:cs="Lora" w:eastAsia="Lora" w:hAnsi="Lora"/>
          <w:b w:val="1"/>
          <w:bCs w:val="1"/>
          <w:color w:val="0056d6"/>
        </w:rPr>
      </w:pPr>
      <w:r w:rsidDel="00000000" w:rsidR="00000000" w:rsidRPr="00000000">
        <w:rPr>
          <w:rtl w:val="0"/>
        </w:rPr>
      </w:r>
    </w:p>
    <w:p w:rsidR="00000000" w:rsidDel="00000000" w:rsidP="00000000" w:rsidRDefault="00000000" w:rsidRPr="00000000" w14:paraId="0000008B">
      <w:pP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For more on how teams are weaving AI into workflows like this — without overcomplicating it — </w:t>
      </w:r>
      <w:hyperlink r:id="rId17">
        <w:r w:rsidDel="00000000" w:rsidR="00000000" w:rsidRPr="00000000">
          <w:rPr>
            <w:rFonts w:ascii="Proxima Nova" w:cs="Proxima Nova" w:eastAsia="Proxima Nova" w:hAnsi="Proxima Nova"/>
            <w:color w:val="1155cc"/>
            <w:sz w:val="20"/>
            <w:szCs w:val="20"/>
            <w:u w:val="single"/>
            <w:rtl w:val="0"/>
          </w:rPr>
          <w:t xml:space="preserve">our blog on practical ways internal communicators can use AI</w:t>
        </w:r>
      </w:hyperlink>
      <w:r w:rsidDel="00000000" w:rsidR="00000000" w:rsidRPr="00000000">
        <w:rPr>
          <w:rFonts w:ascii="Proxima Nova" w:cs="Proxima Nova" w:eastAsia="Proxima Nova" w:hAnsi="Proxima Nova"/>
          <w:sz w:val="20"/>
          <w:szCs w:val="20"/>
          <w:rtl w:val="0"/>
        </w:rPr>
        <w:t xml:space="preserve"> is worth a read.</w:t>
      </w:r>
    </w:p>
    <w:p w:rsidR="00000000" w:rsidDel="00000000" w:rsidP="00000000" w:rsidRDefault="00000000" w:rsidRPr="00000000" w14:paraId="0000008C">
      <w:pPr>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8D">
      <w:pPr>
        <w:spacing w:after="0" w:before="240" w:lineRule="auto"/>
        <w:rPr>
          <w:rFonts w:ascii="Proxima Nova" w:cs="Proxima Nova" w:eastAsia="Proxima Nova" w:hAnsi="Proxima Nova"/>
        </w:rPr>
      </w:pPr>
      <w:r w:rsidDel="00000000" w:rsidR="00000000" w:rsidRPr="00000000">
        <w:rPr>
          <w:rFonts w:ascii="Lora" w:cs="Lora" w:eastAsia="Lora" w:hAnsi="Lora"/>
          <w:b w:val="1"/>
          <w:bCs w:val="1"/>
          <w:color w:val="0056d6"/>
          <w:sz w:val="30"/>
          <w:szCs w:val="30"/>
          <w:rtl w:val="0"/>
        </w:rPr>
        <w:t xml:space="preserve">Audit your internal comms stack in 10 minutes</w:t>
      </w:r>
      <w:r w:rsidDel="00000000" w:rsidR="00000000" w:rsidRPr="00000000">
        <w:rPr>
          <w:rFonts w:ascii="Lora" w:cs="Lora" w:eastAsia="Lora" w:hAnsi="Lora"/>
          <w:b w:val="1"/>
          <w:bCs w:val="1"/>
          <w:color w:val="0056d6"/>
          <w:rtl w:val="0"/>
        </w:rPr>
        <w:br w:type="textWrapping"/>
      </w:r>
      <w:r w:rsidDel="00000000" w:rsidR="00000000" w:rsidRPr="00000000">
        <w:rPr>
          <w:rFonts w:ascii="Proxima Nova" w:cs="Proxima Nova" w:eastAsia="Proxima Nova" w:hAnsi="Proxima Nova"/>
          <w:rtl w:val="0"/>
        </w:rPr>
        <w:t xml:space="preserve">You can broadly audit your internal comms stack (yes, every tool you’re currently using) by asking three simple questions. Sometimes, taking a step back and reflecting on your current workflow is eye-opening!</w:t>
        <w:br w:type="textWrapping"/>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8E">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Do you have a dedicated tool for this job?</w:t>
            </w:r>
          </w:p>
          <w:p w:rsidR="00000000" w:rsidDel="00000000" w:rsidP="00000000" w:rsidRDefault="00000000" w:rsidRPr="00000000" w14:paraId="0000008F">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Is it doing the </w:t>
            </w:r>
            <w:r w:rsidDel="00000000" w:rsidR="00000000" w:rsidRPr="00000000">
              <w:rPr>
                <w:rFonts w:ascii="Proxima Nova" w:cs="Proxima Nova" w:eastAsia="Proxima Nova" w:hAnsi="Proxima Nova"/>
                <w:i w:val="1"/>
                <w:iCs w:val="1"/>
                <w:sz w:val="20"/>
                <w:szCs w:val="20"/>
                <w:rtl w:val="0"/>
              </w:rPr>
              <w:t xml:space="preserve">full</w:t>
            </w:r>
            <w:r w:rsidDel="00000000" w:rsidR="00000000" w:rsidRPr="00000000">
              <w:rPr>
                <w:rFonts w:ascii="Proxima Nova" w:cs="Proxima Nova" w:eastAsia="Proxima Nova" w:hAnsi="Proxima Nova"/>
                <w:sz w:val="20"/>
                <w:szCs w:val="20"/>
                <w:rtl w:val="0"/>
              </w:rPr>
              <w:t xml:space="preserve"> job (not just part of it)?</w:t>
            </w:r>
          </w:p>
          <w:p w:rsidR="00000000" w:rsidDel="00000000" w:rsidP="00000000" w:rsidRDefault="00000000" w:rsidRPr="00000000" w14:paraId="00000090">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Are you using AI in its workflow? </w:t>
            </w:r>
          </w:p>
        </w:tc>
      </w:tr>
    </w:tbl>
    <w:p w:rsidR="00000000" w:rsidDel="00000000" w:rsidP="00000000" w:rsidRDefault="00000000" w:rsidRPr="00000000" w14:paraId="00000091">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2">
      <w:pPr>
        <w:spacing w:after="0" w:before="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Ready to go more in-depth? Run your current stack through the checklist below and you'll have a clear-eyed read on where your stack is strong and where there are gaps. The point isn't to score perfectly, but to see clearly where your highest-impact next move is!</w:t>
      </w:r>
    </w:p>
    <w:p w:rsidR="00000000" w:rsidDel="00000000" w:rsidP="00000000" w:rsidRDefault="00000000" w:rsidRPr="00000000" w14:paraId="00000093">
      <w:pPr>
        <w:widowControl w:val="0"/>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94">
      <w:pPr>
        <w:spacing w:after="0" w:before="0" w:lineRule="auto"/>
        <w:rPr>
          <w:rFonts w:ascii="Proxima Nova" w:cs="Proxima Nova" w:eastAsia="Proxima Nova" w:hAnsi="Proxima Nova"/>
          <w:b w:val="1"/>
          <w:bCs w:val="1"/>
          <w:sz w:val="18"/>
          <w:szCs w:val="18"/>
        </w:rPr>
      </w:pPr>
      <w:r w:rsidDel="00000000" w:rsidR="00000000" w:rsidRPr="00000000">
        <w:rPr>
          <w:rFonts w:ascii="Proxima Nova" w:cs="Proxima Nova" w:eastAsia="Proxima Nova" w:hAnsi="Proxima Nova"/>
          <w:b w:val="1"/>
          <w:bCs w:val="1"/>
          <w:sz w:val="18"/>
          <w:szCs w:val="18"/>
          <w:rtl w:val="0"/>
        </w:rPr>
        <w:t xml:space="preserve">Score each row: ✅ Yes — ⚠️ Kinda — ❌ Nope</w:t>
      </w:r>
    </w:p>
    <w:p w:rsidR="00000000" w:rsidDel="00000000" w:rsidP="00000000" w:rsidRDefault="00000000" w:rsidRPr="00000000" w14:paraId="00000095">
      <w:pPr>
        <w:spacing w:after="0"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96">
      <w:pPr>
        <w:spacing w:after="0" w:before="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Tool 1 — Internal communications email platform</w:t>
      </w:r>
      <w:r w:rsidDel="00000000" w:rsidR="00000000" w:rsidRPr="00000000">
        <w:rPr>
          <w:rtl w:val="0"/>
        </w:rPr>
      </w:r>
    </w:p>
    <w:p w:rsidR="00000000" w:rsidDel="00000000" w:rsidP="00000000" w:rsidRDefault="00000000" w:rsidRPr="00000000" w14:paraId="00000097">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have a tool built specifically for internal comms email (not a general inbox tool or a marketing platform alone)</w:t>
      </w:r>
    </w:p>
    <w:p w:rsidR="00000000" w:rsidDel="00000000" w:rsidP="00000000" w:rsidRDefault="00000000" w:rsidRPr="00000000" w14:paraId="00000098">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Our distribution lists sync automatically from our HRIS</w:t>
      </w:r>
    </w:p>
    <w:p w:rsidR="00000000" w:rsidDel="00000000" w:rsidP="00000000" w:rsidRDefault="00000000" w:rsidRPr="00000000" w14:paraId="00000099">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have analytics on open rate, click-through, and engagement by segment</w:t>
      </w:r>
    </w:p>
    <w:p w:rsidR="00000000" w:rsidDel="00000000" w:rsidP="00000000" w:rsidRDefault="00000000" w:rsidRPr="00000000" w14:paraId="0000009A">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AI is helping us draft, edit, personalize, or translate emails</w:t>
      </w:r>
    </w:p>
    <w:p w:rsidR="00000000" w:rsidDel="00000000" w:rsidP="00000000" w:rsidRDefault="00000000" w:rsidRPr="00000000" w14:paraId="0000009B">
      <w:pPr>
        <w:widowControl w:val="0"/>
        <w:spacing w:after="0" w:before="0" w:lineRule="auto"/>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9C">
      <w:pPr>
        <w:spacing w:after="0" w:before="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Tool 2 — Employee texting platform</w:t>
      </w:r>
      <w:r w:rsidDel="00000000" w:rsidR="00000000" w:rsidRPr="00000000">
        <w:rPr>
          <w:rtl w:val="0"/>
        </w:rPr>
      </w:r>
    </w:p>
    <w:p w:rsidR="00000000" w:rsidDel="00000000" w:rsidP="00000000" w:rsidRDefault="00000000" w:rsidRPr="00000000" w14:paraId="0000009D">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have a dedicated SMS tool with HRIS sync and predictable pricing</w:t>
      </w:r>
    </w:p>
    <w:p w:rsidR="00000000" w:rsidDel="00000000" w:rsidP="00000000" w:rsidRDefault="00000000" w:rsidRPr="00000000" w14:paraId="0000009E">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can receive replies, not just send messages</w:t>
      </w:r>
    </w:p>
    <w:p w:rsidR="00000000" w:rsidDel="00000000" w:rsidP="00000000" w:rsidRDefault="00000000" w:rsidRPr="00000000" w14:paraId="0000009F">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SMS and email work from the same workspace (or at least the same campaign view)</w:t>
      </w:r>
    </w:p>
    <w:p w:rsidR="00000000" w:rsidDel="00000000" w:rsidP="00000000" w:rsidRDefault="00000000" w:rsidRPr="00000000" w14:paraId="000000A0">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AI is helping us adapt email content for SMS</w:t>
      </w:r>
    </w:p>
    <w:p w:rsidR="00000000" w:rsidDel="00000000" w:rsidP="00000000" w:rsidRDefault="00000000" w:rsidRPr="00000000" w14:paraId="000000A1">
      <w:pPr>
        <w:widowControl w:val="0"/>
        <w:spacing w:after="0" w:before="0" w:lineRule="auto"/>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A2">
      <w:pPr>
        <w:spacing w:after="0" w:before="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Tool 3 — Instant messaging tool</w:t>
      </w:r>
      <w:r w:rsidDel="00000000" w:rsidR="00000000" w:rsidRPr="00000000">
        <w:rPr>
          <w:rtl w:val="0"/>
        </w:rPr>
      </w:r>
    </w:p>
    <w:p w:rsidR="00000000" w:rsidDel="00000000" w:rsidP="00000000" w:rsidRDefault="00000000" w:rsidRPr="00000000" w14:paraId="000000A3">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have clear norms for what belongs in Slack/Teams vs. email</w:t>
      </w:r>
    </w:p>
    <w:p w:rsidR="00000000" w:rsidDel="00000000" w:rsidP="00000000" w:rsidRDefault="00000000" w:rsidRPr="00000000" w14:paraId="000000A4">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Our important emails cross-post to Slack/Teams automatically</w:t>
      </w:r>
    </w:p>
    <w:p w:rsidR="00000000" w:rsidDel="00000000" w:rsidP="00000000" w:rsidRDefault="00000000" w:rsidRPr="00000000" w14:paraId="000000A5">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We're using AI to recap channels or draft responses</w:t>
      </w:r>
    </w:p>
    <w:p w:rsidR="00000000" w:rsidDel="00000000" w:rsidP="00000000" w:rsidRDefault="00000000" w:rsidRPr="00000000" w14:paraId="000000A6">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Project communication has a clear single source of truth</w:t>
      </w:r>
    </w:p>
    <w:p w:rsidR="00000000" w:rsidDel="00000000" w:rsidP="00000000" w:rsidRDefault="00000000" w:rsidRPr="00000000" w14:paraId="000000A7">
      <w:pPr>
        <w:widowControl w:val="0"/>
        <w:spacing w:after="0" w:before="0" w:lineRule="auto"/>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A8">
      <w:pPr>
        <w:spacing w:after="0" w:before="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Tool 4 — Intranet or hub</w:t>
      </w:r>
      <w:r w:rsidDel="00000000" w:rsidR="00000000" w:rsidRPr="00000000">
        <w:rPr>
          <w:rtl w:val="0"/>
        </w:rPr>
      </w:r>
    </w:p>
    <w:p w:rsidR="00000000" w:rsidDel="00000000" w:rsidP="00000000" w:rsidRDefault="00000000" w:rsidRPr="00000000" w14:paraId="000000A9">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Employees can actually find what they need (search works)</w:t>
      </w:r>
    </w:p>
    <w:p w:rsidR="00000000" w:rsidDel="00000000" w:rsidP="00000000" w:rsidRDefault="00000000" w:rsidRPr="00000000" w14:paraId="000000AA">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Our intranet is connected to email and SMS, not siloed</w:t>
      </w:r>
    </w:p>
    <w:p w:rsidR="00000000" w:rsidDel="00000000" w:rsidP="00000000" w:rsidRDefault="00000000" w:rsidRPr="00000000" w14:paraId="000000AB">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We audit and archive stale content at least quarterly</w:t>
      </w:r>
    </w:p>
    <w:p w:rsidR="00000000" w:rsidDel="00000000" w:rsidP="00000000" w:rsidRDefault="00000000" w:rsidRPr="00000000" w14:paraId="000000AC">
      <w:pPr>
        <w:numPr>
          <w:ilvl w:val="0"/>
          <w:numId w:val="2"/>
        </w:numPr>
        <w:spacing w:after="0" w:before="0" w:lineRule="auto"/>
        <w:ind w:left="720" w:hanging="360"/>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AI is helping employees self-serve answers</w:t>
      </w:r>
    </w:p>
    <w:p w:rsidR="00000000" w:rsidDel="00000000" w:rsidP="00000000" w:rsidRDefault="00000000" w:rsidRPr="00000000" w14:paraId="000000AD">
      <w:pPr>
        <w:widowControl w:val="0"/>
        <w:spacing w:after="0" w:before="0" w:lineRule="auto"/>
        <w:rPr>
          <w:rFonts w:ascii="Proxima Nova" w:cs="Proxima Nova" w:eastAsia="Proxima Nova" w:hAnsi="Proxima Nova"/>
          <w:sz w:val="18"/>
          <w:szCs w:val="18"/>
        </w:rPr>
      </w:pPr>
      <w:r w:rsidDel="00000000" w:rsidR="00000000" w:rsidRPr="00000000">
        <w:rPr>
          <w:rtl w:val="0"/>
        </w:rPr>
      </w:r>
    </w:p>
    <w:p w:rsidR="00000000" w:rsidDel="00000000" w:rsidP="00000000" w:rsidRDefault="00000000" w:rsidRPr="00000000" w14:paraId="000000AE">
      <w:pPr>
        <w:spacing w:after="0" w:before="0" w:lineRule="auto"/>
        <w:rPr>
          <w:rFonts w:ascii="Proxima Nova" w:cs="Proxima Nova" w:eastAsia="Proxima Nova" w:hAnsi="Proxima Nova"/>
          <w:sz w:val="18"/>
          <w:szCs w:val="18"/>
        </w:rPr>
      </w:pPr>
      <w:r w:rsidDel="00000000" w:rsidR="00000000" w:rsidRPr="00000000">
        <w:rPr>
          <w:rFonts w:ascii="Proxima Nova" w:cs="Proxima Nova" w:eastAsia="Proxima Nova" w:hAnsi="Proxima Nova"/>
          <w:b w:val="1"/>
          <w:bCs w:val="1"/>
          <w:sz w:val="18"/>
          <w:szCs w:val="18"/>
          <w:rtl w:val="0"/>
        </w:rPr>
        <w:t xml:space="preserve">Read your score:</w:t>
      </w:r>
      <w:r w:rsidDel="00000000" w:rsidR="00000000" w:rsidRPr="00000000">
        <w:rPr>
          <w:rtl w:val="0"/>
        </w:rPr>
      </w:r>
    </w:p>
    <w:p w:rsidR="00000000" w:rsidDel="00000000" w:rsidP="00000000" w:rsidRDefault="00000000" w:rsidRPr="00000000" w14:paraId="000000AF">
      <w:pPr>
        <w:spacing w:after="0" w:before="0" w:lineRule="auto"/>
        <w:ind w:left="0" w:firstLine="0"/>
        <w:rPr>
          <w:rFonts w:ascii="Proxima Nova" w:cs="Proxima Nova" w:eastAsia="Proxima Nova" w:hAnsi="Proxima Nova"/>
          <w:sz w:val="18"/>
          <w:szCs w:val="18"/>
        </w:rPr>
      </w:pPr>
      <w:r w:rsidDel="00000000" w:rsidR="00000000" w:rsidRPr="00000000">
        <w:rPr>
          <w:rFonts w:ascii="Arial Unicode MS" w:cs="Arial Unicode MS" w:eastAsia="Arial Unicode MS" w:hAnsi="Arial Unicode MS"/>
          <w:b w:val="1"/>
          <w:bCs w:val="1"/>
          <w:sz w:val="18"/>
          <w:szCs w:val="18"/>
          <w:rtl w:val="0"/>
        </w:rPr>
        <w:t xml:space="preserve">12+ ✅</w:t>
      </w:r>
      <w:r w:rsidDel="00000000" w:rsidR="00000000" w:rsidRPr="00000000">
        <w:rPr>
          <w:rFonts w:ascii="Proxima Nova" w:cs="Proxima Nova" w:eastAsia="Proxima Nova" w:hAnsi="Proxima Nova"/>
          <w:sz w:val="18"/>
          <w:szCs w:val="18"/>
          <w:rtl w:val="0"/>
        </w:rPr>
        <w:t xml:space="preserve"> — You're running a connected system. Focus on optimization and AI adoption.</w:t>
      </w:r>
    </w:p>
    <w:p w:rsidR="00000000" w:rsidDel="00000000" w:rsidP="00000000" w:rsidRDefault="00000000" w:rsidRPr="00000000" w14:paraId="000000B0">
      <w:pPr>
        <w:spacing w:after="0" w:before="0" w:lineRule="auto"/>
        <w:ind w:left="0" w:firstLine="0"/>
        <w:rPr>
          <w:rFonts w:ascii="Proxima Nova" w:cs="Proxima Nova" w:eastAsia="Proxima Nova" w:hAnsi="Proxima Nova"/>
          <w:sz w:val="18"/>
          <w:szCs w:val="18"/>
        </w:rPr>
      </w:pPr>
      <w:r w:rsidDel="00000000" w:rsidR="00000000" w:rsidRPr="00000000">
        <w:rPr>
          <w:rFonts w:ascii="Arial Unicode MS" w:cs="Arial Unicode MS" w:eastAsia="Arial Unicode MS" w:hAnsi="Arial Unicode MS"/>
          <w:b w:val="1"/>
          <w:bCs w:val="1"/>
          <w:sz w:val="18"/>
          <w:szCs w:val="18"/>
          <w:rtl w:val="0"/>
        </w:rPr>
        <w:t xml:space="preserve">6–11 ✅</w:t>
      </w:r>
      <w:r w:rsidDel="00000000" w:rsidR="00000000" w:rsidRPr="00000000">
        <w:rPr>
          <w:rFonts w:ascii="Proxima Nova" w:cs="Proxima Nova" w:eastAsia="Proxima Nova" w:hAnsi="Proxima Nova"/>
          <w:sz w:val="18"/>
          <w:szCs w:val="18"/>
          <w:rtl w:val="0"/>
        </w:rPr>
        <w:t xml:space="preserve"> — You've got the bones. The most common gaps are HRIS sync, cross-channel integration, and AI adoption.</w:t>
      </w:r>
    </w:p>
    <w:p w:rsidR="00000000" w:rsidDel="00000000" w:rsidP="00000000" w:rsidRDefault="00000000" w:rsidRPr="00000000" w14:paraId="000000B1">
      <w:pPr>
        <w:spacing w:after="0" w:before="0" w:lineRule="auto"/>
        <w:ind w:left="0" w:firstLine="0"/>
        <w:rPr>
          <w:rFonts w:ascii="Proxima Nova" w:cs="Proxima Nova" w:eastAsia="Proxima Nova" w:hAnsi="Proxima Nova"/>
          <w:sz w:val="18"/>
          <w:szCs w:val="18"/>
        </w:rPr>
      </w:pPr>
      <w:r w:rsidDel="00000000" w:rsidR="00000000" w:rsidRPr="00000000">
        <w:rPr>
          <w:rFonts w:ascii="Arial Unicode MS" w:cs="Arial Unicode MS" w:eastAsia="Arial Unicode MS" w:hAnsi="Arial Unicode MS"/>
          <w:b w:val="1"/>
          <w:bCs w:val="1"/>
          <w:sz w:val="18"/>
          <w:szCs w:val="18"/>
          <w:rtl w:val="0"/>
        </w:rPr>
        <w:t xml:space="preserve">Fewer than 6 ✅</w:t>
      </w:r>
      <w:r w:rsidDel="00000000" w:rsidR="00000000" w:rsidRPr="00000000">
        <w:rPr>
          <w:rFonts w:ascii="Proxima Nova" w:cs="Proxima Nova" w:eastAsia="Proxima Nova" w:hAnsi="Proxima Nova"/>
          <w:sz w:val="18"/>
          <w:szCs w:val="18"/>
          <w:rtl w:val="0"/>
        </w:rPr>
        <w:t xml:space="preserve"> — You're using tools, but they're not yet a system. Start with email, it's the highest-leverage channel!</w:t>
      </w:r>
    </w:p>
    <w:p w:rsidR="00000000" w:rsidDel="00000000" w:rsidP="00000000" w:rsidRDefault="00000000" w:rsidRPr="00000000" w14:paraId="000000B2">
      <w:pPr>
        <w:spacing w:before="0" w:lineRule="auto"/>
        <w:rPr>
          <w:rFonts w:ascii="Proxima Nova" w:cs="Proxima Nova" w:eastAsia="Proxima Nova" w:hAnsi="Proxima Nova"/>
          <w:sz w:val="20"/>
          <w:szCs w:val="20"/>
        </w:rPr>
      </w:pPr>
      <w:r w:rsidDel="00000000" w:rsidR="00000000" w:rsidRPr="00000000">
        <w:rPr>
          <w:rFonts w:ascii="Lora" w:cs="Lora" w:eastAsia="Lora" w:hAnsi="Lora"/>
          <w:b w:val="1"/>
          <w:bCs w:val="1"/>
          <w:color w:val="0056d6"/>
          <w:sz w:val="30"/>
          <w:szCs w:val="30"/>
          <w:rtl w:val="0"/>
        </w:rPr>
        <w:t xml:space="preserve">Your next move</w:t>
        <w:br w:type="textWrapping"/>
      </w:r>
      <w:r w:rsidDel="00000000" w:rsidR="00000000" w:rsidRPr="00000000">
        <w:rPr>
          <w:rFonts w:ascii="Proxima Nova" w:cs="Proxima Nova" w:eastAsia="Proxima Nova" w:hAnsi="Proxima Nova"/>
          <w:sz w:val="20"/>
          <w:szCs w:val="20"/>
          <w:rtl w:val="0"/>
        </w:rPr>
        <w:t xml:space="preserve">The biggest takeaway we hope you leave with: your stack doesn't need a teardown. Most teams are one or two thoughtful upgrades away from a real system — not a year-long replatform project.</w:t>
      </w:r>
    </w:p>
    <w:p w:rsidR="00000000" w:rsidDel="00000000" w:rsidP="00000000" w:rsidRDefault="00000000" w:rsidRPr="00000000" w14:paraId="000000B3">
      <w:pPr>
        <w:spacing w:before="0" w:lineRule="auto"/>
        <w:ind w:left="0" w:firstLine="0"/>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B4">
      <w:pPr>
        <w:spacing w:before="0" w:lineRule="auto"/>
        <w:ind w:left="0" w:firstLine="0"/>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Where to go from here:</w:t>
      </w:r>
    </w:p>
    <w:p w:rsidR="00000000" w:rsidDel="00000000" w:rsidP="00000000" w:rsidRDefault="00000000" w:rsidRPr="00000000" w14:paraId="000000B5">
      <w:pPr>
        <w:numPr>
          <w:ilvl w:val="0"/>
          <w:numId w:val="3"/>
        </w:numPr>
        <w:spacing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Run the audit on page 8 with your team! Pick the highest-leverage gap and fix that one first.</w:t>
      </w:r>
    </w:p>
    <w:p w:rsidR="00000000" w:rsidDel="00000000" w:rsidP="00000000" w:rsidRDefault="00000000" w:rsidRPr="00000000" w14:paraId="000000B6">
      <w:pPr>
        <w:numPr>
          <w:ilvl w:val="0"/>
          <w:numId w:val="3"/>
        </w:numPr>
        <w:spacing w:after="0"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Document your channel matrix if you don't already have one (our free </w:t>
      </w:r>
      <w:hyperlink r:id="rId18">
        <w:r w:rsidDel="00000000" w:rsidR="00000000" w:rsidRPr="00000000">
          <w:rPr>
            <w:rFonts w:ascii="Proxima Nova" w:cs="Proxima Nova" w:eastAsia="Proxima Nova" w:hAnsi="Proxima Nova"/>
            <w:color w:val="1155cc"/>
            <w:sz w:val="20"/>
            <w:szCs w:val="20"/>
            <w:u w:val="single"/>
            <w:rtl w:val="0"/>
          </w:rPr>
          <w:t xml:space="preserve">Channel Matrix Template</w:t>
        </w:r>
      </w:hyperlink>
      <w:r w:rsidDel="00000000" w:rsidR="00000000" w:rsidRPr="00000000">
        <w:rPr>
          <w:rFonts w:ascii="Proxima Nova" w:cs="Proxima Nova" w:eastAsia="Proxima Nova" w:hAnsi="Proxima Nova"/>
          <w:sz w:val="20"/>
          <w:szCs w:val="20"/>
          <w:rtl w:val="0"/>
        </w:rPr>
        <w:t xml:space="preserve"> is a fast way to get aligned on who owns what!)</w:t>
      </w:r>
    </w:p>
    <w:p w:rsidR="00000000" w:rsidDel="00000000" w:rsidP="00000000" w:rsidRDefault="00000000" w:rsidRPr="00000000" w14:paraId="000000B7">
      <w:pPr>
        <w:numPr>
          <w:ilvl w:val="0"/>
          <w:numId w:val="3"/>
        </w:numPr>
        <w:spacing w:before="0" w:lineRule="auto"/>
        <w:ind w:left="720" w:hanging="360"/>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Pilot one AI workflow from the list above. Don't try to AI-power everything at once, start with the one that gives you back the most time.</w:t>
      </w:r>
    </w:p>
    <w:p w:rsidR="00000000" w:rsidDel="00000000" w:rsidP="00000000" w:rsidRDefault="00000000" w:rsidRPr="00000000" w14:paraId="000000B8">
      <w:pPr>
        <w:spacing w:before="0" w:lineRule="auto"/>
        <w:rPr>
          <w:rFonts w:ascii="Proxima Nova" w:cs="Proxima Nova" w:eastAsia="Proxima Nova" w:hAnsi="Proxima Nova"/>
          <w:sz w:val="20"/>
          <w:szCs w:val="20"/>
        </w:rPr>
      </w:pPr>
      <w:r w:rsidDel="00000000" w:rsidR="00000000" w:rsidRPr="00000000">
        <w:rPr>
          <w:rtl w:val="0"/>
        </w:rPr>
      </w:r>
    </w:p>
    <w:p w:rsidR="00000000" w:rsidDel="00000000" w:rsidP="00000000" w:rsidRDefault="00000000" w:rsidRPr="00000000" w14:paraId="000000B9">
      <w:pPr>
        <w:spacing w:before="0" w:lineRule="auto"/>
        <w:rPr>
          <w:rFonts w:ascii="Proxima Nova" w:cs="Proxima Nova" w:eastAsia="Proxima Nova" w:hAnsi="Proxima Nova"/>
          <w:b w:val="1"/>
          <w:bCs w:val="1"/>
          <w:sz w:val="20"/>
          <w:szCs w:val="20"/>
        </w:rPr>
      </w:pPr>
      <w:r w:rsidDel="00000000" w:rsidR="00000000" w:rsidRPr="00000000">
        <w:rPr>
          <w:rFonts w:ascii="Proxima Nova" w:cs="Proxima Nova" w:eastAsia="Proxima Nova" w:hAnsi="Proxima Nova"/>
          <w:b w:val="1"/>
          <w:bCs w:val="1"/>
          <w:sz w:val="20"/>
          <w:szCs w:val="20"/>
          <w:rtl w:val="0"/>
        </w:rPr>
        <w:t xml:space="preserve">Want to go deeper on the framework?</w:t>
      </w:r>
    </w:p>
    <w:p w:rsidR="00000000" w:rsidDel="00000000" w:rsidP="00000000" w:rsidRDefault="00000000" w:rsidRPr="00000000" w14:paraId="000000BA">
      <w:pPr>
        <w:spacing w:before="0" w:lineRule="auto"/>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tl w:val="0"/>
        </w:rPr>
        <w:t xml:space="preserve">If you missed our May webinar on the 4 tools of a modern comms stack, you can </w:t>
      </w:r>
      <w:hyperlink r:id="rId19">
        <w:r w:rsidDel="00000000" w:rsidR="00000000" w:rsidRPr="00000000">
          <w:rPr>
            <w:rFonts w:ascii="Proxima Nova" w:cs="Proxima Nova" w:eastAsia="Proxima Nova" w:hAnsi="Proxima Nova"/>
            <w:color w:val="1155cc"/>
            <w:sz w:val="20"/>
            <w:szCs w:val="20"/>
            <w:u w:val="single"/>
            <w:rtl w:val="0"/>
          </w:rPr>
          <w:t xml:space="preserve">watch the recording here</w:t>
        </w:r>
      </w:hyperlink>
      <w:r w:rsidDel="00000000" w:rsidR="00000000" w:rsidRPr="00000000">
        <w:rPr>
          <w:rFonts w:ascii="Proxima Nova" w:cs="Proxima Nova" w:eastAsia="Proxima Nova" w:hAnsi="Proxima Nova"/>
          <w:sz w:val="20"/>
          <w:szCs w:val="20"/>
          <w:rtl w:val="0"/>
        </w:rPr>
        <w:t xml:space="preserve">. It's a 45-minute walkthrough of everything in this guide, plus Q&amp;A!</w:t>
      </w:r>
    </w:p>
    <w:p w:rsidR="00000000" w:rsidDel="00000000" w:rsidP="00000000" w:rsidRDefault="00000000" w:rsidRPr="00000000" w14:paraId="000000BB">
      <w:pPr>
        <w:spacing w:before="240" w:lineRule="auto"/>
        <w:rPr>
          <w:rFonts w:ascii="Proxima Nova" w:cs="Proxima Nova" w:eastAsia="Proxima Nova" w:hAnsi="Proxima Nova"/>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cfe2f3" w:space="0" w:sz="8" w:val="single"/>
              <w:left w:color="cfe2f3" w:space="0" w:sz="8" w:val="single"/>
              <w:bottom w:color="cfe2f3" w:space="0" w:sz="8" w:val="single"/>
              <w:right w:color="cfe2f3"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BC">
            <w:pPr>
              <w:jc w:val="center"/>
              <w:rPr>
                <w:rFonts w:ascii="Proxima Nova" w:cs="Proxima Nova" w:eastAsia="Proxima Nova" w:hAnsi="Proxima Nova"/>
                <w:i w:val="1"/>
                <w:iCs w:val="1"/>
                <w:sz w:val="20"/>
                <w:szCs w:val="20"/>
              </w:rPr>
            </w:pPr>
            <w:r w:rsidDel="00000000" w:rsidR="00000000" w:rsidRPr="00000000">
              <w:rPr>
                <w:rFonts w:ascii="Proxima Nova" w:cs="Proxima Nova" w:eastAsia="Proxima Nova" w:hAnsi="Proxima Nova"/>
                <w:i w:val="1"/>
                <w:iCs w:val="1"/>
                <w:sz w:val="20"/>
                <w:szCs w:val="20"/>
                <w:rtl w:val="0"/>
              </w:rPr>
              <w:t xml:space="preserve">Want to see what a fully connected, AI-powered internal comms stack looks like in practice? </w:t>
              <w:br w:type="textWrapping"/>
            </w:r>
            <w:hyperlink r:id="rId20">
              <w:r w:rsidDel="00000000" w:rsidR="00000000" w:rsidRPr="00000000">
                <w:rPr>
                  <w:rFonts w:ascii="Proxima Nova" w:cs="Proxima Nova" w:eastAsia="Proxima Nova" w:hAnsi="Proxima Nova"/>
                  <w:i w:val="1"/>
                  <w:iCs w:val="1"/>
                  <w:color w:val="1155cc"/>
                  <w:sz w:val="20"/>
                  <w:szCs w:val="20"/>
                  <w:u w:val="single"/>
                  <w:rtl w:val="0"/>
                </w:rPr>
                <w:t xml:space="preserve">Book a walkthrough of Workshop</w:t>
              </w:r>
            </w:hyperlink>
            <w:r w:rsidDel="00000000" w:rsidR="00000000" w:rsidRPr="00000000">
              <w:rPr>
                <w:rFonts w:ascii="Proxima Nova" w:cs="Proxima Nova" w:eastAsia="Proxima Nova" w:hAnsi="Proxima Nova"/>
                <w:i w:val="1"/>
                <w:iCs w:val="1"/>
                <w:sz w:val="20"/>
                <w:szCs w:val="20"/>
                <w:rtl w:val="0"/>
              </w:rPr>
              <w:t xml:space="preserve"> for a look at how teams are running modern internal comms from a single workspace.</w:t>
            </w:r>
          </w:p>
        </w:tc>
      </w:tr>
    </w:tbl>
    <w:p w:rsidR="00000000" w:rsidDel="00000000" w:rsidP="00000000" w:rsidRDefault="00000000" w:rsidRPr="00000000" w14:paraId="000000BD">
      <w:pPr>
        <w:widowControl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BE">
      <w:pPr>
        <w:widowControl w:val="0"/>
        <w:rPr>
          <w:rFonts w:ascii="Proxima Nova" w:cs="Proxima Nova" w:eastAsia="Proxima Nova" w:hAnsi="Proxima Nova"/>
        </w:rPr>
      </w:pPr>
      <w:r w:rsidDel="00000000" w:rsidR="00000000" w:rsidRPr="00000000">
        <w:rPr>
          <w:rFonts w:ascii="Proxima Nova" w:cs="Proxima Nova" w:eastAsia="Proxima Nova" w:hAnsi="Proxima Nova"/>
        </w:rPr>
        <w:drawing>
          <wp:inline distB="114300" distT="114300" distL="114300" distR="114300">
            <wp:extent cx="5943600" cy="3505200"/>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5943600" cy="3505200"/>
                    </a:xfrm>
                    <a:prstGeom prst="rect"/>
                    <a:ln/>
                  </pic:spPr>
                </pic:pic>
              </a:graphicData>
            </a:graphic>
          </wp:inline>
        </w:drawing>
      </w:r>
      <w:r w:rsidDel="00000000" w:rsidR="00000000" w:rsidRPr="00000000">
        <w:rPr>
          <w:rtl w:val="0"/>
        </w:rPr>
      </w:r>
    </w:p>
    <w:sectPr>
      <w:headerReference r:id="rId22" w:type="default"/>
      <w:headerReference r:id="rId23" w:type="first"/>
      <w:footerReference r:id="rId24" w:type="default"/>
      <w:footerReference r:id="rId25"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jc w:val="center"/>
      <w:rPr/>
    </w:pPr>
    <w:r w:rsidDel="00000000" w:rsidR="00000000" w:rsidRPr="00000000">
      <w:rPr/>
      <w:drawing>
        <wp:inline distB="114300" distT="114300" distL="114300" distR="114300">
          <wp:extent cx="1364597" cy="255862"/>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64597" cy="255862"/>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rPr>
        <w:rFonts w:ascii="Lora" w:cs="Lora" w:eastAsia="Lora" w:hAnsi="Lora"/>
        <w:b w:val="1"/>
        <w:bCs w:val="1"/>
        <w:color w:val="0056d6"/>
        <w:sz w:val="30"/>
        <w:szCs w:val="30"/>
      </w:rPr>
    </w:pPr>
    <w:r w:rsidDel="00000000" w:rsidR="00000000" w:rsidRPr="00000000">
      <w:rPr>
        <w:rtl w:val="0"/>
      </w:rPr>
    </w:r>
  </w:p>
  <w:p w:rsidR="00000000" w:rsidDel="00000000" w:rsidP="00000000" w:rsidRDefault="00000000" w:rsidRPr="00000000" w14:paraId="000000C2">
    <w:pPr>
      <w:rPr>
        <w:rFonts w:ascii="Lora" w:cs="Lora" w:eastAsia="Lora" w:hAnsi="Lora"/>
        <w:b w:val="1"/>
        <w:bCs w:val="1"/>
        <w:color w:val="0056d6"/>
        <w:sz w:val="30"/>
        <w:szCs w:val="3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useworkshop.com/demo" TargetMode="External"/><Relationship Id="rId22" Type="http://schemas.openxmlformats.org/officeDocument/2006/relationships/header" Target="header1.xml"/><Relationship Id="rId21" Type="http://schemas.openxmlformats.org/officeDocument/2006/relationships/image" Target="media/image1.png"/><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seworkshop.com/blog/practical-ways-internal-communicators-can-use-ai/" TargetMode="Externa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useworkshop.com/blog/accessible-internal-newsletters/" TargetMode="External"/><Relationship Id="rId7" Type="http://schemas.openxmlformats.org/officeDocument/2006/relationships/hyperlink" Target="https://useworkshop.com/blog/employee-onboarding-automation/" TargetMode="External"/><Relationship Id="rId8" Type="http://schemas.openxmlformats.org/officeDocument/2006/relationships/hyperlink" Target="https://useworkshop.com/blog/how-internal-comms-teams-are-actually-using-ai/" TargetMode="External"/><Relationship Id="rId11" Type="http://schemas.openxmlformats.org/officeDocument/2006/relationships/hyperlink" Target="https://hubs.ly/Q04gvZg70" TargetMode="External"/><Relationship Id="rId10" Type="http://schemas.openxmlformats.org/officeDocument/2006/relationships/hyperlink" Target="https://useworkshop.com/blog/a-guide-for-texting-employees/" TargetMode="External"/><Relationship Id="rId13" Type="http://schemas.openxmlformats.org/officeDocument/2006/relationships/hyperlink" Target="https://useworkshop.com/blog/our-favorite-slack-hacks-and-tips/" TargetMode="External"/><Relationship Id="rId12" Type="http://schemas.openxmlformats.org/officeDocument/2006/relationships/hyperlink" Target="https://useworkshop.com/blog/how-to-send-an-email-to-slack-channel/" TargetMode="External"/><Relationship Id="rId15" Type="http://schemas.openxmlformats.org/officeDocument/2006/relationships/hyperlink" Target="https://useworkshop.com/blog/intranet-names-best-practices-ideas-and-examples/" TargetMode="External"/><Relationship Id="rId14" Type="http://schemas.openxmlformats.org/officeDocument/2006/relationships/hyperlink" Target="https://useworkshop.com/blog/a-guide-for-texting-employees/" TargetMode="External"/><Relationship Id="rId17" Type="http://schemas.openxmlformats.org/officeDocument/2006/relationships/hyperlink" Target="https://useworkshop.com/blog/practical-ways-internal-communicators-can-use-ai/" TargetMode="External"/><Relationship Id="rId16" Type="http://schemas.openxmlformats.org/officeDocument/2006/relationships/hyperlink" Target="https://useworkshop.com/blog/a-guide-for-texting-employees/" TargetMode="External"/><Relationship Id="rId19" Type="http://schemas.openxmlformats.org/officeDocument/2006/relationships/hyperlink" Target="https://useworkshop.com/events/the-only-4-tools-you-need-in-internal-comms/" TargetMode="External"/><Relationship Id="rId18" Type="http://schemas.openxmlformats.org/officeDocument/2006/relationships/hyperlink" Target="https://useworkshop.com/resources/channel-matrix-templat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